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298"/>
      </w:tblGrid>
      <w:tr w:rsidR="003530FA" w14:paraId="632B12A1" w14:textId="77777777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003A99CE" w14:textId="725F54E1" w:rsidR="003530FA" w:rsidRDefault="003530FA" w:rsidP="007100ED">
            <w:pPr>
              <w:pStyle w:val="berschrift2"/>
            </w:pPr>
            <w:r>
              <w:t>I. Project Title</w:t>
            </w:r>
            <w:r w:rsidR="0056526A">
              <w:t xml:space="preserve"> and </w:t>
            </w:r>
            <w:proofErr w:type="spellStart"/>
            <w:r w:rsidR="0056526A">
              <w:t>pCode</w:t>
            </w:r>
            <w:proofErr w:type="spellEnd"/>
          </w:p>
        </w:tc>
      </w:tr>
      <w:tr w:rsidR="00CF66E1" w14:paraId="14C7D02E" w14:textId="77777777" w:rsidTr="00775258">
        <w:tc>
          <w:tcPr>
            <w:tcW w:w="7308" w:type="dxa"/>
          </w:tcPr>
          <w:p w14:paraId="0F825F41" w14:textId="002C3362" w:rsidR="00CF66E1" w:rsidRPr="003530FA" w:rsidRDefault="00CF66E1" w:rsidP="00CF66E1">
            <w:r>
              <w:t xml:space="preserve">Genes related to </w:t>
            </w:r>
            <w:r w:rsidRPr="006B4757">
              <w:rPr>
                <w:u w:val="single"/>
              </w:rPr>
              <w:t>G</w:t>
            </w:r>
            <w:r>
              <w:t xml:space="preserve">enetic </w:t>
            </w:r>
            <w:r w:rsidRPr="006B4757">
              <w:rPr>
                <w:u w:val="single"/>
              </w:rPr>
              <w:t>A</w:t>
            </w:r>
            <w:r>
              <w:t xml:space="preserve">nd </w:t>
            </w:r>
            <w:r w:rsidRPr="006B4757">
              <w:rPr>
                <w:u w:val="single"/>
              </w:rPr>
              <w:t>R</w:t>
            </w:r>
            <w:r>
              <w:t xml:space="preserve">are lung </w:t>
            </w:r>
            <w:r w:rsidRPr="006B4757">
              <w:rPr>
                <w:u w:val="single"/>
              </w:rPr>
              <w:t>D</w:t>
            </w:r>
            <w:r>
              <w:t xml:space="preserve">iseases (GARD) </w:t>
            </w:r>
            <w:r>
              <w:br/>
              <w:t>as risk for LC</w:t>
            </w:r>
          </w:p>
        </w:tc>
        <w:tc>
          <w:tcPr>
            <w:tcW w:w="2298" w:type="dxa"/>
          </w:tcPr>
          <w:p w14:paraId="178CEF5F" w14:textId="340E63BC" w:rsidR="00CF66E1" w:rsidRPr="003530FA" w:rsidRDefault="00CF66E1" w:rsidP="00FB3FE4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  <w:r>
              <w:rPr>
                <w:rFonts w:ascii="Trebuchet MS" w:hAnsi="Trebuchet MS"/>
                <w:b/>
              </w:rPr>
              <w:t xml:space="preserve"> 202</w:t>
            </w:r>
            <w:r w:rsidR="00FB3FE4">
              <w:rPr>
                <w:rFonts w:ascii="Trebuchet MS" w:hAnsi="Trebuchet MS"/>
                <w:b/>
              </w:rPr>
              <w:t>3</w:t>
            </w:r>
            <w:bookmarkStart w:id="0" w:name="_GoBack"/>
            <w:bookmarkEnd w:id="0"/>
            <w:r>
              <w:rPr>
                <w:rFonts w:ascii="Trebuchet MS" w:hAnsi="Trebuchet MS"/>
                <w:b/>
              </w:rPr>
              <w:t>-04-11</w:t>
            </w:r>
            <w:r>
              <w:rPr>
                <w:rFonts w:ascii="Trebuchet MS" w:hAnsi="Trebuchet MS"/>
                <w:b/>
              </w:rPr>
              <w:br/>
              <w:t>(2018-12-03)</w:t>
            </w:r>
          </w:p>
        </w:tc>
      </w:tr>
      <w:tr w:rsidR="00CF66E1" w14:paraId="58C144C2" w14:textId="77777777" w:rsidTr="00775258">
        <w:tc>
          <w:tcPr>
            <w:tcW w:w="7308" w:type="dxa"/>
            <w:shd w:val="clear" w:color="auto" w:fill="99CCFF"/>
          </w:tcPr>
          <w:p w14:paraId="508A1ED2" w14:textId="77777777" w:rsidR="00CF66E1" w:rsidRDefault="00CF66E1" w:rsidP="00CF66E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 xml:space="preserve">II. Project </w:t>
            </w:r>
            <w:r>
              <w:rPr>
                <w:rFonts w:ascii="Trebuchet MS" w:hAnsi="Trebuchet MS"/>
                <w:b/>
                <w:bCs/>
              </w:rPr>
              <w:t xml:space="preserve">Leaders (List Names and Institutes)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DCD3B46" w14:textId="77777777" w:rsidR="00CF66E1" w:rsidRPr="00BC2562" w:rsidRDefault="00CF66E1" w:rsidP="00CF66E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298" w:type="dxa"/>
            <w:shd w:val="clear" w:color="auto" w:fill="99CCFF"/>
          </w:tcPr>
          <w:p w14:paraId="2567D63B" w14:textId="77777777" w:rsidR="00CF66E1" w:rsidRPr="000063B7" w:rsidRDefault="00CF66E1" w:rsidP="00CF66E1">
            <w:pPr>
              <w:rPr>
                <w:rFonts w:ascii="Trebuchet MS" w:hAnsi="Trebuchet MS"/>
                <w:b/>
              </w:rPr>
            </w:pPr>
            <w:r w:rsidRPr="000063B7">
              <w:rPr>
                <w:rFonts w:ascii="Trebuchet MS" w:hAnsi="Trebuchet MS"/>
                <w:b/>
              </w:rPr>
              <w:t>Primary Contact</w:t>
            </w:r>
          </w:p>
          <w:p w14:paraId="1B925B32" w14:textId="77777777" w:rsidR="00CF66E1" w:rsidRPr="00BC2562" w:rsidRDefault="00CF66E1" w:rsidP="00CF66E1">
            <w:pPr>
              <w:rPr>
                <w:rFonts w:ascii="Trebuchet MS" w:hAnsi="Trebuchet MS"/>
                <w:b/>
                <w:bCs/>
              </w:rPr>
            </w:pPr>
            <w:r w:rsidRPr="000063B7">
              <w:rPr>
                <w:rFonts w:ascii="Trebuchet MS" w:hAnsi="Trebuchet MS"/>
                <w:b/>
                <w:bCs/>
              </w:rPr>
              <w:t>Information</w:t>
            </w:r>
          </w:p>
        </w:tc>
      </w:tr>
      <w:tr w:rsidR="00CF66E1" w:rsidRPr="00CF66E1" w14:paraId="5F182A72" w14:textId="77777777" w:rsidTr="00775258">
        <w:tc>
          <w:tcPr>
            <w:tcW w:w="7308" w:type="dxa"/>
            <w:tcBorders>
              <w:bottom w:val="single" w:sz="4" w:space="0" w:color="auto"/>
            </w:tcBorders>
          </w:tcPr>
          <w:p w14:paraId="1633D734" w14:textId="77777777" w:rsidR="00CF66E1" w:rsidRPr="00FB3FE4" w:rsidRDefault="00CF66E1" w:rsidP="00CF66E1">
            <w:pPr>
              <w:rPr>
                <w:rFonts w:ascii="Trebuchet MS" w:hAnsi="Trebuchet MS"/>
              </w:rPr>
            </w:pPr>
            <w:r w:rsidRPr="00FB3FE4">
              <w:rPr>
                <w:rFonts w:ascii="Trebuchet MS" w:hAnsi="Trebuchet MS"/>
              </w:rPr>
              <w:t>Albert Rosenberger, Ph.D., UMG</w:t>
            </w:r>
          </w:p>
          <w:p w14:paraId="5DD3ABF2" w14:textId="77777777" w:rsidR="00CF66E1" w:rsidRPr="00FB3FE4" w:rsidRDefault="00CF66E1" w:rsidP="00CF66E1">
            <w:pPr>
              <w:rPr>
                <w:rFonts w:ascii="Trebuchet MS" w:hAnsi="Trebuchet MS"/>
              </w:rPr>
            </w:pPr>
            <w:r w:rsidRPr="00FB3FE4">
              <w:rPr>
                <w:rFonts w:ascii="Trebuchet MS" w:hAnsi="Trebuchet MS"/>
              </w:rPr>
              <w:t>Heike Bickeböller, Ph.D. , UMG</w:t>
            </w:r>
          </w:p>
          <w:p w14:paraId="0977BE24" w14:textId="508AF290" w:rsidR="00CF66E1" w:rsidRDefault="00CF66E1" w:rsidP="00CF66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Christopher Amos, Ph.D. , Baylor College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51C621A0" w14:textId="77777777" w:rsidR="00CF66E1" w:rsidRPr="00CF66E1" w:rsidRDefault="00CF66E1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r w:rsidRPr="00CF66E1">
              <w:rPr>
                <w:rFonts w:ascii="Trebuchet MS" w:hAnsi="Trebuchet MS"/>
                <w:b/>
                <w:sz w:val="22"/>
                <w:szCs w:val="22"/>
                <w:lang w:val="de-DE"/>
              </w:rPr>
              <w:t>Name:</w:t>
            </w:r>
          </w:p>
          <w:p w14:paraId="3904D9F5" w14:textId="5DD6C9E6" w:rsidR="00CF66E1" w:rsidRPr="00CF66E1" w:rsidRDefault="00CF66E1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r w:rsidRPr="00CF66E1">
              <w:rPr>
                <w:rFonts w:ascii="Trebuchet MS" w:hAnsi="Trebuchet MS"/>
                <w:sz w:val="20"/>
                <w:lang w:val="de-DE"/>
              </w:rPr>
              <w:t>Dr. Albert Rosenberger</w:t>
            </w:r>
          </w:p>
          <w:p w14:paraId="0A2A55E3" w14:textId="77777777" w:rsidR="00CF66E1" w:rsidRPr="00CF66E1" w:rsidRDefault="00CF66E1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r w:rsidRPr="00CF66E1">
              <w:rPr>
                <w:rFonts w:ascii="Trebuchet MS" w:hAnsi="Trebuchet MS"/>
                <w:b/>
                <w:sz w:val="22"/>
                <w:szCs w:val="22"/>
                <w:lang w:val="de-DE"/>
              </w:rPr>
              <w:t>Email:</w:t>
            </w:r>
          </w:p>
          <w:p w14:paraId="152D9CB1" w14:textId="0C93CE03" w:rsidR="00CF66E1" w:rsidRPr="00CF66E1" w:rsidRDefault="009B202B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hyperlink r:id="rId7" w:history="1">
              <w:r w:rsidR="00CF66E1" w:rsidRPr="00AC03F9">
                <w:rPr>
                  <w:rStyle w:val="Hyperlink"/>
                  <w:rFonts w:ascii="Trebuchet MS" w:hAnsi="Trebuchet MS"/>
                  <w:b/>
                  <w:sz w:val="22"/>
                  <w:szCs w:val="22"/>
                  <w:lang w:val="de-DE"/>
                </w:rPr>
                <w:t>arosenb@gwdg.de</w:t>
              </w:r>
            </w:hyperlink>
          </w:p>
          <w:p w14:paraId="11E0E0C2" w14:textId="77777777" w:rsidR="00CF66E1" w:rsidRPr="00CF66E1" w:rsidRDefault="00CF66E1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r w:rsidRPr="00CF66E1">
              <w:rPr>
                <w:rFonts w:ascii="Trebuchet MS" w:hAnsi="Trebuchet MS"/>
                <w:b/>
                <w:sz w:val="22"/>
                <w:szCs w:val="22"/>
                <w:lang w:val="de-DE"/>
              </w:rPr>
              <w:t>Tel:</w:t>
            </w:r>
          </w:p>
          <w:p w14:paraId="7B1B3DA0" w14:textId="24EDAFE8" w:rsidR="00CF66E1" w:rsidRPr="00CF66E1" w:rsidRDefault="00CF66E1" w:rsidP="00CF66E1">
            <w:pPr>
              <w:rPr>
                <w:rFonts w:ascii="Trebuchet MS" w:hAnsi="Trebuchet MS"/>
                <w:b/>
                <w:sz w:val="22"/>
                <w:szCs w:val="22"/>
                <w:lang w:val="de-DE"/>
              </w:rPr>
            </w:pPr>
            <w:r w:rsidRPr="00A10A3E">
              <w:rPr>
                <w:rFonts w:ascii="Trebuchet MS" w:hAnsi="Trebuchet MS"/>
                <w:b/>
                <w:sz w:val="20"/>
                <w:szCs w:val="22"/>
              </w:rPr>
              <w:t>++49 (551) 39-1404</w:t>
            </w:r>
          </w:p>
        </w:tc>
      </w:tr>
      <w:tr w:rsidR="00CF66E1" w14:paraId="3DB0592F" w14:textId="77777777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3D21330D" w14:textId="77777777" w:rsidR="00CF66E1" w:rsidRPr="001F2D3B" w:rsidRDefault="00CF66E1" w:rsidP="00CF66E1">
            <w:pPr>
              <w:pStyle w:val="berschrift2"/>
              <w:rPr>
                <w:b w:val="0"/>
              </w:rPr>
            </w:pPr>
            <w:r>
              <w:t xml:space="preserve">III. Progress to date. </w:t>
            </w:r>
            <w:r w:rsidRPr="00D81365">
              <w:rPr>
                <w:b w:val="0"/>
                <w:i/>
                <w:sz w:val="20"/>
              </w:rPr>
              <w:t xml:space="preserve">What has been done so far to move the project forward (data pooling, grant submission, </w:t>
            </w:r>
            <w:proofErr w:type="spellStart"/>
            <w:r w:rsidRPr="00D81365">
              <w:rPr>
                <w:b w:val="0"/>
                <w:i/>
                <w:sz w:val="20"/>
              </w:rPr>
              <w:t>etc</w:t>
            </w:r>
            <w:proofErr w:type="spellEnd"/>
            <w:r w:rsidRPr="00D81365">
              <w:rPr>
                <w:b w:val="0"/>
                <w:i/>
                <w:sz w:val="20"/>
              </w:rPr>
              <w:t>), and when it was done</w:t>
            </w:r>
          </w:p>
        </w:tc>
      </w:tr>
      <w:tr w:rsidR="00CF66E1" w14:paraId="20B824D4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08A5BA65" w14:textId="37DC1790" w:rsidR="00F70163" w:rsidRPr="00F70163" w:rsidRDefault="00F70163" w:rsidP="00F70163">
            <w:pPr>
              <w:rPr>
                <w:rFonts w:ascii="Trebuchet MS" w:hAnsi="Trebuchet MS"/>
              </w:rPr>
            </w:pPr>
            <w:r w:rsidRPr="00F70163">
              <w:rPr>
                <w:rFonts w:ascii="Trebuchet MS" w:hAnsi="Trebuchet MS"/>
              </w:rPr>
              <w:t xml:space="preserve">The main goal of the project is to investigate possible associations of all genes related to GARDs with LC. We originally based our gene selection on the collection </w:t>
            </w:r>
            <w:r>
              <w:rPr>
                <w:rFonts w:ascii="Trebuchet MS" w:hAnsi="Trebuchet MS"/>
              </w:rPr>
              <w:t xml:space="preserve">of the </w:t>
            </w:r>
            <w:r w:rsidRPr="00F70163">
              <w:rPr>
                <w:rFonts w:ascii="Trebuchet MS" w:hAnsi="Trebuchet MS"/>
              </w:rPr>
              <w:t xml:space="preserve">US-NIH </w:t>
            </w:r>
            <w:r>
              <w:rPr>
                <w:rFonts w:ascii="Trebuchet MS" w:hAnsi="Trebuchet MS"/>
              </w:rPr>
              <w:t>“</w:t>
            </w:r>
            <w:r w:rsidRPr="00F70163">
              <w:rPr>
                <w:rFonts w:ascii="Trebuchet MS" w:hAnsi="Trebuchet MS"/>
              </w:rPr>
              <w:t>Genetic and Rare Diseases (GARD) Information Center</w:t>
            </w:r>
            <w:r>
              <w:rPr>
                <w:rFonts w:ascii="Trebuchet MS" w:hAnsi="Trebuchet MS"/>
              </w:rPr>
              <w:t xml:space="preserve">” </w:t>
            </w:r>
            <w:r w:rsidR="00CF66E1">
              <w:rPr>
                <w:rFonts w:asciiTheme="minorHAnsi" w:hAnsiTheme="minorHAnsi"/>
                <w:szCs w:val="22"/>
              </w:rPr>
              <w:t>(</w:t>
            </w:r>
            <w:hyperlink r:id="rId8" w:history="1">
              <w:r w:rsidR="00CF66E1" w:rsidRPr="00AC03F9">
                <w:rPr>
                  <w:rStyle w:val="Hyperlink"/>
                  <w:rFonts w:asciiTheme="minorHAnsi" w:hAnsiTheme="minorHAnsi"/>
                  <w:szCs w:val="22"/>
                </w:rPr>
                <w:t>https://rarediseases.info.nih.gov/</w:t>
              </w:r>
            </w:hyperlink>
            <w:r w:rsidR="00CF66E1">
              <w:rPr>
                <w:rFonts w:asciiTheme="minorHAnsi" w:hAnsiTheme="minorHAnsi"/>
                <w:szCs w:val="22"/>
              </w:rPr>
              <w:t xml:space="preserve">). </w:t>
            </w:r>
            <w:r w:rsidR="00CF66E1" w:rsidRPr="00F70163">
              <w:rPr>
                <w:rFonts w:ascii="Trebuchet MS" w:hAnsi="Trebuchet MS"/>
              </w:rPr>
              <w:t xml:space="preserve">This </w:t>
            </w:r>
            <w:r w:rsidRPr="00F70163">
              <w:rPr>
                <w:rFonts w:ascii="Trebuchet MS" w:hAnsi="Trebuchet MS"/>
              </w:rPr>
              <w:t xml:space="preserve">collection </w:t>
            </w:r>
            <w:proofErr w:type="gramStart"/>
            <w:r w:rsidR="00CF66E1" w:rsidRPr="00F70163">
              <w:rPr>
                <w:rFonts w:ascii="Trebuchet MS" w:hAnsi="Trebuchet MS"/>
              </w:rPr>
              <w:t>was updated</w:t>
            </w:r>
            <w:proofErr w:type="gramEnd"/>
            <w:r w:rsidR="00CF66E1" w:rsidRPr="00F70163">
              <w:rPr>
                <w:rFonts w:ascii="Trebuchet MS" w:hAnsi="Trebuchet MS"/>
              </w:rPr>
              <w:t xml:space="preserve"> and restructures in the last two years. </w:t>
            </w:r>
            <w:r w:rsidRPr="00F70163">
              <w:rPr>
                <w:rFonts w:ascii="Trebuchet MS" w:hAnsi="Trebuchet MS"/>
              </w:rPr>
              <w:t xml:space="preserve">We also recognized the exchange of records with and among other relevant public data </w:t>
            </w:r>
            <w:proofErr w:type="spellStart"/>
            <w:r w:rsidRPr="00F70163">
              <w:rPr>
                <w:rFonts w:ascii="Trebuchet MS" w:hAnsi="Trebuchet MS"/>
              </w:rPr>
              <w:t>sources</w:t>
            </w:r>
            <w:proofErr w:type="gramStart"/>
            <w:r w:rsidRPr="00F70163">
              <w:rPr>
                <w:rFonts w:ascii="Trebuchet MS" w:hAnsi="Trebuchet MS"/>
              </w:rPr>
              <w:t>:ORPHANET</w:t>
            </w:r>
            <w:proofErr w:type="spellEnd"/>
            <w:proofErr w:type="gramEnd"/>
            <w:r w:rsidRPr="00F70163">
              <w:rPr>
                <w:rFonts w:ascii="Trebuchet MS" w:hAnsi="Trebuchet MS"/>
              </w:rPr>
              <w:t xml:space="preserve">, MONARCH, OMIM. In addition, query options or updated data sets from these databases are now available. As a result, we had to redesign the project basis. </w:t>
            </w:r>
          </w:p>
          <w:p w14:paraId="28C82174" w14:textId="0CFB3DF4" w:rsidR="00CF66E1" w:rsidRDefault="00F70163" w:rsidP="002862E2">
            <w:pPr>
              <w:rPr>
                <w:rFonts w:ascii="Trebuchet MS" w:hAnsi="Trebuchet MS"/>
              </w:rPr>
            </w:pPr>
            <w:r w:rsidRPr="00F70163">
              <w:rPr>
                <w:rFonts w:ascii="Trebuchet MS" w:hAnsi="Trebuchet MS"/>
              </w:rPr>
              <w:t xml:space="preserve">We </w:t>
            </w:r>
            <w:r>
              <w:rPr>
                <w:rFonts w:ascii="Trebuchet MS" w:hAnsi="Trebuchet MS"/>
              </w:rPr>
              <w:t xml:space="preserve">were </w:t>
            </w:r>
            <w:r w:rsidRPr="00F70163">
              <w:rPr>
                <w:rFonts w:ascii="Trebuchet MS" w:hAnsi="Trebuchet MS"/>
              </w:rPr>
              <w:t xml:space="preserve">also expanding the definition of "gene" by adding enhancer regions, which are now robustly available and </w:t>
            </w:r>
            <w:proofErr w:type="gramStart"/>
            <w:r w:rsidRPr="00F70163">
              <w:rPr>
                <w:rFonts w:ascii="Trebuchet MS" w:hAnsi="Trebuchet MS"/>
              </w:rPr>
              <w:t>have been shown</w:t>
            </w:r>
            <w:proofErr w:type="gramEnd"/>
            <w:r w:rsidRPr="00F70163">
              <w:rPr>
                <w:rFonts w:ascii="Trebuchet MS" w:hAnsi="Trebuchet MS"/>
              </w:rPr>
              <w:t xml:space="preserve"> to increase performance for gene-based analysis</w:t>
            </w:r>
            <w:r w:rsidR="00057AB6">
              <w:rPr>
                <w:rFonts w:ascii="Trebuchet MS" w:hAnsi="Trebuchet MS"/>
              </w:rPr>
              <w:t>.</w:t>
            </w:r>
          </w:p>
        </w:tc>
      </w:tr>
      <w:tr w:rsidR="00CF66E1" w14:paraId="12D2545D" w14:textId="77777777" w:rsidTr="00AD01D8">
        <w:tc>
          <w:tcPr>
            <w:tcW w:w="9606" w:type="dxa"/>
            <w:gridSpan w:val="2"/>
            <w:shd w:val="clear" w:color="auto" w:fill="99CCFF"/>
          </w:tcPr>
          <w:p w14:paraId="536989A5" w14:textId="77777777" w:rsidR="00CF66E1" w:rsidRDefault="00CF66E1" w:rsidP="00CF66E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IV. Project Status and Preliminary Results</w:t>
            </w:r>
            <w:r>
              <w:t xml:space="preserve">. </w:t>
            </w:r>
            <w:r w:rsidRPr="00D81365">
              <w:rPr>
                <w:rFonts w:ascii="Trebuchet MS" w:hAnsi="Trebuchet MS"/>
                <w:i/>
                <w:sz w:val="20"/>
                <w:szCs w:val="20"/>
              </w:rPr>
              <w:t>S</w:t>
            </w:r>
            <w:r w:rsidRPr="00D81365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>ummarize the current status of the project. Report preliminary results if there is any</w:t>
            </w:r>
            <w:r w:rsidRPr="00D81365">
              <w:rPr>
                <w:rFonts w:ascii="Trebuchet MS" w:hAnsi="Trebuchet MS"/>
                <w:b/>
                <w:bCs/>
              </w:rPr>
              <w:t xml:space="preserve">  </w:t>
            </w:r>
          </w:p>
        </w:tc>
      </w:tr>
      <w:tr w:rsidR="00CF66E1" w14:paraId="6E7A4E48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CA57258" w14:textId="65D787EB" w:rsidR="00057AB6" w:rsidRPr="002862E2" w:rsidRDefault="00057AB6" w:rsidP="00057AB6">
            <w:pPr>
              <w:rPr>
                <w:rFonts w:ascii="Trebuchet MS" w:hAnsi="Trebuchet MS"/>
              </w:rPr>
            </w:pPr>
            <w:r w:rsidRPr="002862E2">
              <w:rPr>
                <w:rFonts w:ascii="Trebuchet MS" w:hAnsi="Trebuchet MS"/>
              </w:rPr>
              <w:t>Due to this further development of the basic information sources, we had to "restart" the project in early 2022.</w:t>
            </w:r>
            <w:r w:rsidR="00AB2A1D" w:rsidRPr="002862E2">
              <w:rPr>
                <w:rFonts w:ascii="Trebuchet MS" w:hAnsi="Trebuchet MS"/>
              </w:rPr>
              <w:t xml:space="preserve"> </w:t>
            </w:r>
          </w:p>
          <w:p w14:paraId="77A658E2" w14:textId="43ACCD50" w:rsidR="00057AB6" w:rsidRPr="002862E2" w:rsidRDefault="00057AB6" w:rsidP="00057AB6">
            <w:pPr>
              <w:rPr>
                <w:rFonts w:ascii="Trebuchet MS" w:hAnsi="Trebuchet MS"/>
              </w:rPr>
            </w:pPr>
          </w:p>
          <w:p w14:paraId="574D4F9A" w14:textId="2C9FAA56" w:rsidR="00057AB6" w:rsidRPr="002862E2" w:rsidRDefault="00AB2A1D" w:rsidP="00057AB6">
            <w:pPr>
              <w:rPr>
                <w:rFonts w:ascii="Trebuchet MS" w:hAnsi="Trebuchet MS"/>
              </w:rPr>
            </w:pPr>
            <w:r w:rsidRPr="002862E2">
              <w:rPr>
                <w:rFonts w:ascii="Trebuchet MS" w:hAnsi="Trebuchet MS"/>
              </w:rPr>
              <w:t xml:space="preserve">There are no preliminary results. </w:t>
            </w:r>
          </w:p>
          <w:p w14:paraId="1BBCFA4F" w14:textId="77777777" w:rsidR="00CF66E1" w:rsidRDefault="00057AB6" w:rsidP="002862E2">
            <w:pPr>
              <w:rPr>
                <w:rFonts w:ascii="Trebuchet MS" w:hAnsi="Trebuchet MS"/>
              </w:rPr>
            </w:pPr>
            <w:r w:rsidRPr="002862E2">
              <w:rPr>
                <w:rFonts w:ascii="Trebuchet MS" w:hAnsi="Trebuchet MS"/>
              </w:rPr>
              <w:t xml:space="preserve">Currently, we implement our routines on the </w:t>
            </w:r>
            <w:r w:rsidR="00AB2A1D" w:rsidRPr="002862E2">
              <w:rPr>
                <w:rFonts w:ascii="Trebuchet MS" w:hAnsi="Trebuchet MS"/>
              </w:rPr>
              <w:t>c</w:t>
            </w:r>
            <w:r w:rsidRPr="002862E2">
              <w:rPr>
                <w:rFonts w:ascii="Trebuchet MS" w:hAnsi="Trebuchet MS"/>
              </w:rPr>
              <w:t xml:space="preserve">luster system of </w:t>
            </w:r>
            <w:r w:rsidR="00AB2A1D" w:rsidRPr="002862E2">
              <w:rPr>
                <w:rFonts w:ascii="Trebuchet MS" w:hAnsi="Trebuchet MS"/>
              </w:rPr>
              <w:t xml:space="preserve">the </w:t>
            </w:r>
            <w:r w:rsidRPr="002862E2">
              <w:rPr>
                <w:rFonts w:ascii="Trebuchet MS" w:hAnsi="Trebuchet MS"/>
              </w:rPr>
              <w:t>Baylor College.</w:t>
            </w:r>
          </w:p>
          <w:p w14:paraId="6C20BCD9" w14:textId="77777777" w:rsidR="002862E2" w:rsidRDefault="002862E2" w:rsidP="002862E2">
            <w:pPr>
              <w:rPr>
                <w:rFonts w:ascii="Trebuchet MS" w:hAnsi="Trebuchet MS"/>
              </w:rPr>
            </w:pPr>
          </w:p>
          <w:p w14:paraId="38BCEDD2" w14:textId="298BA140" w:rsidR="002862E2" w:rsidRPr="00686848" w:rsidRDefault="002862E2" w:rsidP="002862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NOTE: </w:t>
            </w:r>
            <w:r w:rsidRPr="00686848">
              <w:rPr>
                <w:rFonts w:ascii="Trebuchet MS" w:hAnsi="Trebuchet MS"/>
              </w:rPr>
              <w:t>The proposal replaces two (former) proposals</w:t>
            </w:r>
            <w:r w:rsidR="00686848">
              <w:rPr>
                <w:rFonts w:ascii="Trebuchet MS" w:hAnsi="Trebuchet MS"/>
              </w:rPr>
              <w:t>:</w:t>
            </w:r>
          </w:p>
          <w:p w14:paraId="42FC6A74" w14:textId="77777777" w:rsidR="002862E2" w:rsidRPr="00686848" w:rsidRDefault="002862E2" w:rsidP="00686848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Trebuchet MS" w:hAnsi="Trebuchet MS"/>
              </w:rPr>
            </w:pPr>
            <w:r w:rsidRPr="00686848">
              <w:rPr>
                <w:rFonts w:ascii="Trebuchet MS" w:hAnsi="Trebuchet MS"/>
              </w:rPr>
              <w:t xml:space="preserve">Lung cancer risk among carriers of SERPINA1 variants, </w:t>
            </w:r>
            <w:r w:rsidRPr="00686848">
              <w:rPr>
                <w:rFonts w:ascii="Trebuchet MS" w:hAnsi="Trebuchet MS"/>
              </w:rPr>
              <w:br/>
              <w:t>by Julia Heck (3 Sept 2016, later withdrawn)</w:t>
            </w:r>
          </w:p>
          <w:p w14:paraId="688CC3D2" w14:textId="77777777" w:rsidR="002862E2" w:rsidRPr="00686848" w:rsidRDefault="002862E2" w:rsidP="00686848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Trebuchet MS" w:hAnsi="Trebuchet MS"/>
              </w:rPr>
            </w:pPr>
            <w:r w:rsidRPr="00686848">
              <w:rPr>
                <w:rFonts w:ascii="Trebuchet MS" w:hAnsi="Trebuchet MS"/>
              </w:rPr>
              <w:t>SERPINA1-induced Alpha-1 antitrypsin deficiency as a risk for lung cancer</w:t>
            </w:r>
            <w:r w:rsidRPr="00686848">
              <w:rPr>
                <w:rFonts w:ascii="Trebuchet MS" w:hAnsi="Trebuchet MS"/>
              </w:rPr>
              <w:br/>
              <w:t>by Albert Rosenberger (12 July 2018)</w:t>
            </w:r>
          </w:p>
          <w:p w14:paraId="375C6422" w14:textId="16DE3CE4" w:rsidR="002862E2" w:rsidRDefault="00686848" w:rsidP="002862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Dr. </w:t>
            </w:r>
            <w:r w:rsidR="002862E2" w:rsidRPr="00686848">
              <w:rPr>
                <w:rFonts w:ascii="Trebuchet MS" w:hAnsi="Trebuchet MS"/>
              </w:rPr>
              <w:t xml:space="preserve">Julia Heck did not at all participated in the implementation of the project. Hence, she </w:t>
            </w:r>
            <w:proofErr w:type="gramStart"/>
            <w:r w:rsidR="002862E2" w:rsidRPr="00686848">
              <w:rPr>
                <w:rFonts w:ascii="Trebuchet MS" w:hAnsi="Trebuchet MS"/>
              </w:rPr>
              <w:t>is no more listed</w:t>
            </w:r>
            <w:proofErr w:type="gramEnd"/>
            <w:r w:rsidR="002862E2" w:rsidRPr="00686848">
              <w:rPr>
                <w:rFonts w:ascii="Trebuchet MS" w:hAnsi="Trebuchet MS"/>
              </w:rPr>
              <w:t xml:space="preserve"> as project leader.</w:t>
            </w:r>
          </w:p>
        </w:tc>
      </w:tr>
      <w:tr w:rsidR="00CF66E1" w14:paraId="32EB82B0" w14:textId="77777777" w:rsidTr="00AD01D8">
        <w:tc>
          <w:tcPr>
            <w:tcW w:w="9606" w:type="dxa"/>
            <w:gridSpan w:val="2"/>
            <w:shd w:val="clear" w:color="auto" w:fill="99CCFF"/>
          </w:tcPr>
          <w:p w14:paraId="651A0981" w14:textId="77777777" w:rsidR="00CF66E1" w:rsidRDefault="00CF66E1" w:rsidP="00CF66E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V. Justification of Extension</w:t>
            </w:r>
          </w:p>
        </w:tc>
      </w:tr>
      <w:tr w:rsidR="00CF66E1" w14:paraId="2F3C72A7" w14:textId="77777777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0017833" w14:textId="77777777" w:rsidR="00CF66E1" w:rsidRDefault="00CF66E1" w:rsidP="00CF66E1">
            <w:pPr>
              <w:rPr>
                <w:rFonts w:ascii="Trebuchet MS" w:hAnsi="Trebuchet MS"/>
              </w:rPr>
            </w:pPr>
          </w:p>
          <w:p w14:paraId="2BE5F032" w14:textId="2AB125A3" w:rsidR="00CF66E1" w:rsidRDefault="00AB2A1D" w:rsidP="002862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Delay due to </w:t>
            </w:r>
            <w:r w:rsidR="002862E2">
              <w:rPr>
                <w:rFonts w:ascii="Trebuchet MS" w:hAnsi="Trebuchet MS"/>
              </w:rPr>
              <w:t xml:space="preserve">progress in </w:t>
            </w:r>
            <w:r w:rsidR="002862E2" w:rsidRPr="002862E2">
              <w:rPr>
                <w:rFonts w:ascii="Trebuchet MS" w:hAnsi="Trebuchet MS"/>
              </w:rPr>
              <w:t>the basic information sources</w:t>
            </w:r>
            <w:r w:rsidR="002862E2">
              <w:rPr>
                <w:rFonts w:ascii="Trebuchet MS" w:hAnsi="Trebuchet MS"/>
              </w:rPr>
              <w:t>.</w:t>
            </w:r>
          </w:p>
        </w:tc>
      </w:tr>
      <w:tr w:rsidR="00CF66E1" w14:paraId="5991A81E" w14:textId="77777777" w:rsidTr="00AD01D8">
        <w:tc>
          <w:tcPr>
            <w:tcW w:w="9606" w:type="dxa"/>
            <w:gridSpan w:val="2"/>
            <w:shd w:val="clear" w:color="auto" w:fill="99CCFF"/>
          </w:tcPr>
          <w:p w14:paraId="3D073BE5" w14:textId="77777777" w:rsidR="00CF66E1" w:rsidRDefault="00CF66E1" w:rsidP="00CF66E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VI. Future Plans &amp; Timeline</w:t>
            </w:r>
          </w:p>
        </w:tc>
      </w:tr>
      <w:tr w:rsidR="00CF66E1" w14:paraId="05942574" w14:textId="77777777" w:rsidTr="001F2D3B">
        <w:tc>
          <w:tcPr>
            <w:tcW w:w="9606" w:type="dxa"/>
            <w:gridSpan w:val="2"/>
            <w:shd w:val="clear" w:color="auto" w:fill="auto"/>
          </w:tcPr>
          <w:p w14:paraId="43EB5E44" w14:textId="77777777" w:rsidR="00CF66E1" w:rsidRDefault="00CF66E1" w:rsidP="00CF66E1">
            <w:pPr>
              <w:rPr>
                <w:rFonts w:ascii="Trebuchet MS" w:hAnsi="Trebuchet MS"/>
                <w:b/>
                <w:bCs/>
              </w:rPr>
            </w:pPr>
          </w:p>
          <w:p w14:paraId="0CED459C" w14:textId="46026FB4" w:rsidR="00CF66E1" w:rsidRDefault="002862E2" w:rsidP="00686848">
            <w:pPr>
              <w:rPr>
                <w:rFonts w:ascii="Trebuchet MS" w:hAnsi="Trebuchet MS"/>
                <w:b/>
                <w:bCs/>
              </w:rPr>
            </w:pPr>
            <w:r w:rsidRPr="002862E2">
              <w:rPr>
                <w:rFonts w:ascii="Trebuchet MS" w:hAnsi="Trebuchet MS"/>
              </w:rPr>
              <w:t>I guess, we will need (at least) another year to go on this project</w:t>
            </w:r>
            <w:r w:rsidR="00686848">
              <w:rPr>
                <w:rFonts w:ascii="Trebuchet MS" w:hAnsi="Trebuchet MS"/>
              </w:rPr>
              <w:t xml:space="preserve"> to </w:t>
            </w:r>
            <w:proofErr w:type="spellStart"/>
            <w:r w:rsidR="00686848">
              <w:rPr>
                <w:rFonts w:ascii="Trebuchet MS" w:hAnsi="Trebuchet MS"/>
              </w:rPr>
              <w:t>achiev</w:t>
            </w:r>
            <w:proofErr w:type="spellEnd"/>
            <w:r w:rsidR="00686848">
              <w:rPr>
                <w:rFonts w:ascii="Trebuchet MS" w:hAnsi="Trebuchet MS"/>
              </w:rPr>
              <w:t xml:space="preserve"> reliable </w:t>
            </w:r>
            <w:proofErr w:type="spellStart"/>
            <w:r w:rsidR="00686848">
              <w:rPr>
                <w:rFonts w:ascii="Trebuchet MS" w:hAnsi="Trebuchet MS"/>
              </w:rPr>
              <w:t>resuslts</w:t>
            </w:r>
            <w:proofErr w:type="spellEnd"/>
            <w:r w:rsidR="00686848">
              <w:rPr>
                <w:rFonts w:ascii="Trebuchet MS" w:hAnsi="Trebuchet MS"/>
              </w:rPr>
              <w:t>.</w:t>
            </w:r>
          </w:p>
        </w:tc>
      </w:tr>
    </w:tbl>
    <w:p w14:paraId="1F6D7F77" w14:textId="77777777" w:rsidR="00A301F2" w:rsidRDefault="00A301F2" w:rsidP="00B54C85"/>
    <w:sectPr w:rsidR="00A301F2" w:rsidSect="003D5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46C78" w14:textId="77777777" w:rsidR="009B202B" w:rsidRDefault="009B202B">
      <w:r>
        <w:separator/>
      </w:r>
    </w:p>
  </w:endnote>
  <w:endnote w:type="continuationSeparator" w:id="0">
    <w:p w14:paraId="5B68937D" w14:textId="77777777" w:rsidR="009B202B" w:rsidRDefault="009B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4615" w14:textId="77777777" w:rsidR="005E3DDD" w:rsidRDefault="005E3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C072" w14:textId="77777777" w:rsidR="005E3DDD" w:rsidRDefault="005E3D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2FE3" w14:textId="77777777" w:rsidR="005E3DDD" w:rsidRDefault="005E3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2C7B" w14:textId="77777777" w:rsidR="009B202B" w:rsidRDefault="009B202B">
      <w:r>
        <w:separator/>
      </w:r>
    </w:p>
  </w:footnote>
  <w:footnote w:type="continuationSeparator" w:id="0">
    <w:p w14:paraId="74917F73" w14:textId="77777777" w:rsidR="009B202B" w:rsidRDefault="009B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B859" w14:textId="77777777" w:rsidR="005E3DDD" w:rsidRDefault="005E3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F97C" w14:textId="77777777" w:rsidR="00DC64DE" w:rsidRPr="003D577F" w:rsidRDefault="00DC64DE" w:rsidP="00D81365">
    <w:pPr>
      <w:pStyle w:val="Kopfzeile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 w:rsidR="00EC2AD2">
      <w:rPr>
        <w:rFonts w:ascii="Trebuchet MS" w:hAnsi="Trebuchet MS"/>
        <w:b/>
        <w:bCs/>
      </w:rPr>
      <w:t xml:space="preserve"> </w:t>
    </w:r>
    <w:r w:rsidR="005E3DDD">
      <w:rPr>
        <w:rFonts w:ascii="Trebuchet MS" w:hAnsi="Trebuchet MS"/>
        <w:b/>
        <w:bCs/>
      </w:rPr>
      <w:t xml:space="preserve">Progress Report and </w:t>
    </w:r>
    <w:r w:rsidR="00EC2AD2">
      <w:rPr>
        <w:rFonts w:ascii="Trebuchet MS" w:hAnsi="Trebuchet MS"/>
        <w:b/>
        <w:bCs/>
      </w:rPr>
      <w:t>Extension</w:t>
    </w:r>
    <w:r>
      <w:rPr>
        <w:rFonts w:ascii="Trebuchet MS" w:hAnsi="Trebuchet MS"/>
        <w:b/>
        <w:bCs/>
      </w:rPr>
      <w:t xml:space="preserve"> </w:t>
    </w:r>
    <w:r w:rsidR="003E2F3E">
      <w:rPr>
        <w:rFonts w:ascii="Trebuchet MS" w:hAnsi="Trebuchet MS"/>
        <w:b/>
        <w:bCs/>
      </w:rPr>
      <w:t>Request Form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EC2AD2">
      <w:rPr>
        <w:rFonts w:ascii="Trebuchet MS" w:hAnsi="Trebuchet MS"/>
        <w:b/>
        <w:bCs/>
        <w:i/>
        <w:iCs/>
        <w:sz w:val="18"/>
      </w:rPr>
      <w:t>Ma</w:t>
    </w:r>
    <w:r w:rsidR="007F11B8">
      <w:rPr>
        <w:rFonts w:ascii="Trebuchet MS" w:hAnsi="Trebuchet MS"/>
        <w:b/>
        <w:bCs/>
        <w:i/>
        <w:iCs/>
        <w:sz w:val="18"/>
      </w:rPr>
      <w:t>r</w:t>
    </w:r>
    <w:r w:rsidR="00EC2AD2">
      <w:rPr>
        <w:rFonts w:ascii="Trebuchet MS" w:hAnsi="Trebuchet MS"/>
        <w:b/>
        <w:bCs/>
        <w:i/>
        <w:iCs/>
        <w:sz w:val="18"/>
      </w:rPr>
      <w:t>ch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EC2AD2">
      <w:rPr>
        <w:rFonts w:ascii="Trebuchet MS" w:hAnsi="Trebuchet MS"/>
        <w:b/>
        <w:bCs/>
        <w:i/>
        <w:iCs/>
        <w:sz w:val="18"/>
      </w:rPr>
      <w:t>2019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3812" w14:textId="77777777" w:rsidR="005E3DDD" w:rsidRDefault="005E3D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0142A"/>
    <w:multiLevelType w:val="hybridMultilevel"/>
    <w:tmpl w:val="998041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5184"/>
    <w:multiLevelType w:val="hybridMultilevel"/>
    <w:tmpl w:val="904C17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F4"/>
    <w:rsid w:val="000063B7"/>
    <w:rsid w:val="00016506"/>
    <w:rsid w:val="00016A18"/>
    <w:rsid w:val="00026EC0"/>
    <w:rsid w:val="000376E9"/>
    <w:rsid w:val="0004495F"/>
    <w:rsid w:val="00057AB6"/>
    <w:rsid w:val="0006052A"/>
    <w:rsid w:val="00072E90"/>
    <w:rsid w:val="001201DC"/>
    <w:rsid w:val="00152BFB"/>
    <w:rsid w:val="00192613"/>
    <w:rsid w:val="001940EB"/>
    <w:rsid w:val="001C286D"/>
    <w:rsid w:val="001D4F8C"/>
    <w:rsid w:val="001F2D3B"/>
    <w:rsid w:val="0027594B"/>
    <w:rsid w:val="002862E2"/>
    <w:rsid w:val="00297E5D"/>
    <w:rsid w:val="002A5C59"/>
    <w:rsid w:val="002C1293"/>
    <w:rsid w:val="002E4183"/>
    <w:rsid w:val="00342D82"/>
    <w:rsid w:val="003530FA"/>
    <w:rsid w:val="003614B7"/>
    <w:rsid w:val="003C072D"/>
    <w:rsid w:val="003C270B"/>
    <w:rsid w:val="003D577F"/>
    <w:rsid w:val="003E2F3E"/>
    <w:rsid w:val="003E5CAB"/>
    <w:rsid w:val="004038A8"/>
    <w:rsid w:val="0042166F"/>
    <w:rsid w:val="00430215"/>
    <w:rsid w:val="004314C7"/>
    <w:rsid w:val="00461D85"/>
    <w:rsid w:val="004865F4"/>
    <w:rsid w:val="004B13FF"/>
    <w:rsid w:val="004E471E"/>
    <w:rsid w:val="0056526A"/>
    <w:rsid w:val="00574461"/>
    <w:rsid w:val="005B6C1F"/>
    <w:rsid w:val="005C4D5D"/>
    <w:rsid w:val="005E3DDD"/>
    <w:rsid w:val="005E52ED"/>
    <w:rsid w:val="00606DDF"/>
    <w:rsid w:val="006350E5"/>
    <w:rsid w:val="006447C6"/>
    <w:rsid w:val="00662F90"/>
    <w:rsid w:val="00686848"/>
    <w:rsid w:val="006F277E"/>
    <w:rsid w:val="007100ED"/>
    <w:rsid w:val="00735FC0"/>
    <w:rsid w:val="00743B35"/>
    <w:rsid w:val="00775258"/>
    <w:rsid w:val="007C5612"/>
    <w:rsid w:val="007F11B8"/>
    <w:rsid w:val="0080114F"/>
    <w:rsid w:val="00823473"/>
    <w:rsid w:val="00834093"/>
    <w:rsid w:val="00884865"/>
    <w:rsid w:val="00885AE1"/>
    <w:rsid w:val="008E2FEC"/>
    <w:rsid w:val="008E4B12"/>
    <w:rsid w:val="00971A14"/>
    <w:rsid w:val="00982EC2"/>
    <w:rsid w:val="00983B86"/>
    <w:rsid w:val="00995412"/>
    <w:rsid w:val="009A426E"/>
    <w:rsid w:val="009B202B"/>
    <w:rsid w:val="009D5B2F"/>
    <w:rsid w:val="00A301F2"/>
    <w:rsid w:val="00A41E53"/>
    <w:rsid w:val="00A47E53"/>
    <w:rsid w:val="00A560A5"/>
    <w:rsid w:val="00AB2A1D"/>
    <w:rsid w:val="00AD01D8"/>
    <w:rsid w:val="00AD79BC"/>
    <w:rsid w:val="00B54C85"/>
    <w:rsid w:val="00B605D9"/>
    <w:rsid w:val="00B76CCD"/>
    <w:rsid w:val="00BB74B6"/>
    <w:rsid w:val="00BC2562"/>
    <w:rsid w:val="00C155B1"/>
    <w:rsid w:val="00C23AA1"/>
    <w:rsid w:val="00C63487"/>
    <w:rsid w:val="00C72285"/>
    <w:rsid w:val="00C849A7"/>
    <w:rsid w:val="00CA1E79"/>
    <w:rsid w:val="00CB3A49"/>
    <w:rsid w:val="00CF57AF"/>
    <w:rsid w:val="00CF66E1"/>
    <w:rsid w:val="00D43B27"/>
    <w:rsid w:val="00D56A13"/>
    <w:rsid w:val="00D660A7"/>
    <w:rsid w:val="00D81365"/>
    <w:rsid w:val="00DC64DE"/>
    <w:rsid w:val="00DD5543"/>
    <w:rsid w:val="00E2783F"/>
    <w:rsid w:val="00E83A96"/>
    <w:rsid w:val="00EB4474"/>
    <w:rsid w:val="00EB4FA1"/>
    <w:rsid w:val="00EC2AD2"/>
    <w:rsid w:val="00F04B5C"/>
    <w:rsid w:val="00F60313"/>
    <w:rsid w:val="00F70163"/>
    <w:rsid w:val="00FB24A5"/>
    <w:rsid w:val="00FB3FE4"/>
    <w:rsid w:val="00FB677F"/>
    <w:rsid w:val="00FD2463"/>
    <w:rsid w:val="00FF0DAA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F9A9"/>
  <w15:docId w15:val="{83C05A4C-2F3F-3D45-98F6-05BC6E58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B4474"/>
    <w:rPr>
      <w:rFonts w:ascii="Tahoma" w:hAnsi="Tahoma" w:cs="Tahoma"/>
      <w:sz w:val="16"/>
      <w:szCs w:val="16"/>
    </w:rPr>
  </w:style>
  <w:style w:type="character" w:styleId="Hyperlink">
    <w:name w:val="Hyperlink"/>
    <w:rsid w:val="00DC64DE"/>
    <w:rPr>
      <w:color w:val="0000FF"/>
      <w:u w:val="single"/>
    </w:rPr>
  </w:style>
  <w:style w:type="paragraph" w:styleId="Listenabsatz">
    <w:name w:val="List Paragraph"/>
    <w:basedOn w:val="Standard"/>
    <w:uiPriority w:val="72"/>
    <w:qFormat/>
    <w:rsid w:val="002862E2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rediseases.info.nih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rosenb@gwdg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analysis proposal form</vt:lpstr>
      <vt:lpstr>Data analysis proposal form</vt:lpstr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Rayjean Hung</dc:creator>
  <cp:lastModifiedBy>Albert Rosenberger</cp:lastModifiedBy>
  <cp:revision>7</cp:revision>
  <cp:lastPrinted>2007-07-20T23:50:00Z</cp:lastPrinted>
  <dcterms:created xsi:type="dcterms:W3CDTF">2023-04-11T09:11:00Z</dcterms:created>
  <dcterms:modified xsi:type="dcterms:W3CDTF">2023-04-11T11:27:00Z</dcterms:modified>
</cp:coreProperties>
</file>