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0"/>
        <w:gridCol w:w="2696"/>
      </w:tblGrid>
      <w:tr w:rsidR="003530FA" w:rsidTr="00AD01D8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:rsidR="003530FA" w:rsidRDefault="003530FA" w:rsidP="007100ED">
            <w:pPr>
              <w:pStyle w:val="berschrift2"/>
            </w:pPr>
            <w:r>
              <w:t>I. Project Title</w:t>
            </w:r>
          </w:p>
        </w:tc>
      </w:tr>
      <w:tr w:rsidR="00E460C1" w:rsidTr="00775258">
        <w:tc>
          <w:tcPr>
            <w:tcW w:w="7308" w:type="dxa"/>
          </w:tcPr>
          <w:p w:rsidR="00E460C1" w:rsidRDefault="00E460C1" w:rsidP="00E460C1">
            <w:pPr>
              <w:pStyle w:val="berschrift2"/>
            </w:pPr>
            <w:r w:rsidRPr="00E87A63">
              <w:rPr>
                <w:lang w:val="en-GB"/>
              </w:rPr>
              <w:t xml:space="preserve">Pathways relevant for hematopoietic stem cell transplantation and its underlying diseases in the </w:t>
            </w:r>
            <w:proofErr w:type="spellStart"/>
            <w:r w:rsidRPr="00E87A63">
              <w:rPr>
                <w:lang w:val="en-GB"/>
              </w:rPr>
              <w:t>Onco</w:t>
            </w:r>
            <w:proofErr w:type="spellEnd"/>
            <w:r w:rsidRPr="00E87A63">
              <w:rPr>
                <w:lang w:val="en-GB"/>
              </w:rPr>
              <w:t xml:space="preserve"> Array Data</w:t>
            </w:r>
          </w:p>
          <w:p w:rsidR="00E460C1" w:rsidRPr="003530FA" w:rsidRDefault="00E460C1" w:rsidP="00E460C1"/>
        </w:tc>
        <w:tc>
          <w:tcPr>
            <w:tcW w:w="2298" w:type="dxa"/>
          </w:tcPr>
          <w:p w:rsidR="00E460C1" w:rsidRPr="003530FA" w:rsidRDefault="00E460C1" w:rsidP="00E460C1">
            <w:pPr>
              <w:rPr>
                <w:rFonts w:ascii="Trebuchet MS" w:hAnsi="Trebuchet MS"/>
                <w:b/>
              </w:rPr>
            </w:pPr>
            <w:r w:rsidRPr="003530FA">
              <w:rPr>
                <w:rFonts w:ascii="Trebuchet MS" w:hAnsi="Trebuchet MS"/>
                <w:b/>
              </w:rPr>
              <w:t>Date:</w:t>
            </w:r>
            <w:r>
              <w:rPr>
                <w:rFonts w:ascii="Trebuchet MS" w:hAnsi="Trebuchet MS"/>
                <w:b/>
              </w:rPr>
              <w:t>3/31/2023</w:t>
            </w:r>
          </w:p>
        </w:tc>
      </w:tr>
      <w:tr w:rsidR="00E460C1" w:rsidTr="00775258">
        <w:tc>
          <w:tcPr>
            <w:tcW w:w="7308" w:type="dxa"/>
            <w:shd w:val="clear" w:color="auto" w:fill="99CCFF"/>
          </w:tcPr>
          <w:p w:rsidR="00E460C1" w:rsidRDefault="00E460C1" w:rsidP="00E460C1">
            <w:pPr>
              <w:rPr>
                <w:rFonts w:ascii="Trebuchet MS" w:hAnsi="Trebuchet MS"/>
                <w:b/>
                <w:bCs/>
              </w:rPr>
            </w:pPr>
            <w:r w:rsidRPr="00BC2562">
              <w:rPr>
                <w:rFonts w:ascii="Trebuchet MS" w:hAnsi="Trebuchet MS"/>
                <w:b/>
                <w:bCs/>
              </w:rPr>
              <w:t xml:space="preserve">II. Project </w:t>
            </w:r>
            <w:r>
              <w:rPr>
                <w:rFonts w:ascii="Trebuchet MS" w:hAnsi="Trebuchet MS"/>
                <w:b/>
                <w:bCs/>
              </w:rPr>
              <w:t xml:space="preserve">Leaders (List Names and Institutes) </w:t>
            </w:r>
            <w:r w:rsidRPr="00BC2562">
              <w:rPr>
                <w:rFonts w:ascii="Trebuchet MS" w:hAnsi="Trebuchet MS"/>
                <w:b/>
                <w:bCs/>
              </w:rPr>
              <w:t xml:space="preserve"> </w:t>
            </w:r>
          </w:p>
          <w:p w:rsidR="00E460C1" w:rsidRPr="00BC2562" w:rsidRDefault="00E460C1" w:rsidP="00E460C1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98" w:type="dxa"/>
            <w:shd w:val="clear" w:color="auto" w:fill="99CCFF"/>
          </w:tcPr>
          <w:p w:rsidR="00E460C1" w:rsidRPr="000063B7" w:rsidRDefault="00E460C1" w:rsidP="00E460C1">
            <w:pPr>
              <w:rPr>
                <w:rFonts w:ascii="Trebuchet MS" w:hAnsi="Trebuchet MS"/>
                <w:b/>
              </w:rPr>
            </w:pPr>
            <w:r w:rsidRPr="000063B7">
              <w:rPr>
                <w:rFonts w:ascii="Trebuchet MS" w:hAnsi="Trebuchet MS"/>
                <w:b/>
              </w:rPr>
              <w:t>Primary Contact</w:t>
            </w:r>
          </w:p>
          <w:p w:rsidR="00E460C1" w:rsidRPr="00BC2562" w:rsidRDefault="00E460C1" w:rsidP="00E460C1">
            <w:pPr>
              <w:rPr>
                <w:rFonts w:ascii="Trebuchet MS" w:hAnsi="Trebuchet MS"/>
                <w:b/>
                <w:bCs/>
              </w:rPr>
            </w:pPr>
            <w:r w:rsidRPr="000063B7">
              <w:rPr>
                <w:rFonts w:ascii="Trebuchet MS" w:hAnsi="Trebuchet MS"/>
                <w:b/>
                <w:bCs/>
              </w:rPr>
              <w:t>Information</w:t>
            </w:r>
          </w:p>
        </w:tc>
      </w:tr>
      <w:tr w:rsidR="00E460C1" w:rsidTr="00775258">
        <w:tc>
          <w:tcPr>
            <w:tcW w:w="7308" w:type="dxa"/>
            <w:tcBorders>
              <w:bottom w:val="single" w:sz="4" w:space="0" w:color="auto"/>
            </w:tcBorders>
          </w:tcPr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E87A63">
              <w:rPr>
                <w:rFonts w:ascii="Trebuchet MS" w:hAnsi="Trebuchet MS"/>
                <w:b/>
                <w:bCs/>
                <w:lang w:val="de-DE"/>
              </w:rPr>
              <w:t>Heike Bickeböller, Dieter Kube</w:t>
            </w:r>
            <w:r>
              <w:rPr>
                <w:rFonts w:ascii="Trebuchet MS" w:hAnsi="Trebuchet MS"/>
                <w:b/>
                <w:bCs/>
                <w:lang w:val="de-DE"/>
              </w:rPr>
              <w:t xml:space="preserve">, University Medical School </w:t>
            </w: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of</w:t>
            </w:r>
            <w:proofErr w:type="spellEnd"/>
            <w:r>
              <w:rPr>
                <w:rFonts w:ascii="Trebuchet MS" w:hAnsi="Trebuchet MS"/>
                <w:b/>
                <w:bCs/>
                <w:lang w:val="de-DE"/>
              </w:rPr>
              <w:t xml:space="preserve"> Göttingen; Germany</w:t>
            </w:r>
          </w:p>
          <w:p w:rsidR="00E460C1" w:rsidRDefault="00E460C1" w:rsidP="00E460C1">
            <w:pPr>
              <w:rPr>
                <w:rFonts w:ascii="Trebuchet MS" w:hAnsi="Trebuchet MS"/>
                <w:b/>
                <w:bCs/>
                <w:lang w:val="de-DE"/>
              </w:rPr>
            </w:pPr>
            <w:r>
              <w:rPr>
                <w:rFonts w:ascii="Trebuchet MS" w:hAnsi="Trebuchet MS"/>
                <w:b/>
                <w:bCs/>
                <w:lang w:val="de-DE"/>
              </w:rPr>
              <w:t xml:space="preserve">Chris Amos, </w:t>
            </w:r>
            <w:r>
              <w:rPr>
                <w:rFonts w:ascii="Trebuchet MS" w:hAnsi="Trebuchet MS"/>
                <w:b/>
                <w:bCs/>
                <w:lang w:val="de-DE"/>
              </w:rPr>
              <w:t>Baylor College</w:t>
            </w:r>
            <w:r>
              <w:rPr>
                <w:rFonts w:ascii="Trebuchet MS" w:hAnsi="Trebuchet MS"/>
                <w:b/>
                <w:bCs/>
                <w:lang w:val="de-DE"/>
              </w:rPr>
              <w:t>, USA</w:t>
            </w:r>
          </w:p>
          <w:p w:rsidR="00E460C1" w:rsidRDefault="00E460C1" w:rsidP="00E460C1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Rayjean</w:t>
            </w:r>
            <w:proofErr w:type="spellEnd"/>
            <w:r>
              <w:rPr>
                <w:rFonts w:ascii="Trebuchet MS" w:hAnsi="Trebuchet MS"/>
                <w:b/>
                <w:bCs/>
                <w:lang w:val="de-DE"/>
              </w:rPr>
              <w:t xml:space="preserve"> Hung,</w:t>
            </w:r>
            <w:r>
              <w:t xml:space="preserve"> </w:t>
            </w:r>
            <w:proofErr w:type="spellStart"/>
            <w:r w:rsidRPr="001245CD">
              <w:rPr>
                <w:b/>
              </w:rPr>
              <w:t>Dalla</w:t>
            </w:r>
            <w:proofErr w:type="spellEnd"/>
            <w:r w:rsidRPr="001245CD">
              <w:rPr>
                <w:b/>
              </w:rPr>
              <w:t xml:space="preserve"> Lana School of Public Health, University of Toronto</w:t>
            </w:r>
            <w:r w:rsidRPr="001245CD">
              <w:rPr>
                <w:rFonts w:ascii="Trebuchet MS" w:hAnsi="Trebuchet MS"/>
                <w:b/>
                <w:bCs/>
                <w:lang w:val="de-DE"/>
              </w:rPr>
              <w:t>,</w:t>
            </w:r>
            <w:r>
              <w:rPr>
                <w:rFonts w:ascii="Trebuchet MS" w:hAnsi="Trebuchet MS"/>
                <w:b/>
                <w:bCs/>
                <w:lang w:val="de-DE"/>
              </w:rPr>
              <w:t xml:space="preserve"> Canada</w:t>
            </w: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E460C1" w:rsidRPr="004B13FF" w:rsidRDefault="00E460C1" w:rsidP="00E460C1">
            <w:pPr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4B13FF">
              <w:rPr>
                <w:rFonts w:ascii="Trebuchet MS" w:hAnsi="Trebuchet MS"/>
                <w:b/>
                <w:sz w:val="22"/>
                <w:szCs w:val="22"/>
              </w:rPr>
              <w:t>Name:</w:t>
            </w:r>
            <w:r>
              <w:rPr>
                <w:rFonts w:ascii="Trebuchet MS" w:hAnsi="Trebuchet MS"/>
                <w:b/>
                <w:sz w:val="22"/>
                <w:szCs w:val="22"/>
              </w:rPr>
              <w:t>Heike</w:t>
            </w:r>
            <w:proofErr w:type="spellEnd"/>
            <w:r>
              <w:rPr>
                <w:rFonts w:ascii="Trebuchet MS" w:hAnsi="Trebuchet MS"/>
                <w:b/>
                <w:sz w:val="22"/>
                <w:szCs w:val="22"/>
              </w:rPr>
              <w:t xml:space="preserve"> Bickeböller</w:t>
            </w:r>
          </w:p>
          <w:p w:rsidR="00E460C1" w:rsidRPr="004B13FF" w:rsidRDefault="00E460C1" w:rsidP="00E460C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60C1" w:rsidRPr="004B13FF" w:rsidRDefault="00E460C1" w:rsidP="00E460C1">
            <w:pPr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4B13FF">
              <w:rPr>
                <w:rFonts w:ascii="Trebuchet MS" w:hAnsi="Trebuchet MS"/>
                <w:b/>
                <w:sz w:val="22"/>
                <w:szCs w:val="22"/>
              </w:rPr>
              <w:t>Email:</w:t>
            </w:r>
            <w:r>
              <w:rPr>
                <w:rFonts w:ascii="Trebuchet MS" w:hAnsi="Trebuchet MS"/>
                <w:b/>
                <w:sz w:val="22"/>
                <w:szCs w:val="22"/>
              </w:rPr>
              <w:t>hbickeb@gwdg.de</w:t>
            </w:r>
            <w:proofErr w:type="spellEnd"/>
          </w:p>
          <w:p w:rsidR="00E460C1" w:rsidRPr="004B13FF" w:rsidRDefault="00E460C1" w:rsidP="00E460C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60C1" w:rsidRPr="004B13FF" w:rsidRDefault="00E460C1" w:rsidP="00E460C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4B13FF">
              <w:rPr>
                <w:rFonts w:ascii="Trebuchet MS" w:hAnsi="Trebuchet MS"/>
                <w:b/>
                <w:sz w:val="22"/>
                <w:szCs w:val="22"/>
              </w:rPr>
              <w:t>Tel:</w:t>
            </w:r>
            <w:r>
              <w:rPr>
                <w:rFonts w:ascii="Trebuchet MS" w:hAnsi="Trebuchet MS"/>
                <w:b/>
                <w:sz w:val="22"/>
                <w:szCs w:val="22"/>
              </w:rPr>
              <w:t>+491743154462</w:t>
            </w:r>
          </w:p>
          <w:p w:rsidR="00E460C1" w:rsidRPr="004B13FF" w:rsidRDefault="00E460C1" w:rsidP="00E460C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460C1" w:rsidTr="00AD01D8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:rsidR="00E460C1" w:rsidRPr="001F2D3B" w:rsidRDefault="00E460C1" w:rsidP="00E460C1">
            <w:pPr>
              <w:pStyle w:val="berschrift2"/>
              <w:rPr>
                <w:b w:val="0"/>
              </w:rPr>
            </w:pPr>
            <w:r>
              <w:t xml:space="preserve">III. Progress to date. </w:t>
            </w:r>
            <w:r w:rsidRPr="00D81365">
              <w:rPr>
                <w:b w:val="0"/>
                <w:i/>
                <w:sz w:val="20"/>
              </w:rPr>
              <w:t xml:space="preserve">What has been done so far to move the project forward (data pooling, grant submission, </w:t>
            </w:r>
            <w:proofErr w:type="spellStart"/>
            <w:r w:rsidRPr="00D81365">
              <w:rPr>
                <w:b w:val="0"/>
                <w:i/>
                <w:sz w:val="20"/>
              </w:rPr>
              <w:t>etc</w:t>
            </w:r>
            <w:proofErr w:type="spellEnd"/>
            <w:r w:rsidRPr="00D81365">
              <w:rPr>
                <w:b w:val="0"/>
                <w:i/>
                <w:sz w:val="20"/>
              </w:rPr>
              <w:t>), and when it was done</w:t>
            </w:r>
          </w:p>
        </w:tc>
      </w:tr>
      <w:tr w:rsidR="00E460C1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identification of variants/genes with HSCT outcomes (disease relapse, death, graft-vers</w:t>
            </w:r>
            <w:r>
              <w:rPr>
                <w:rFonts w:ascii="Calibri" w:hAnsi="Calibri" w:cs="Calibri"/>
              </w:rPr>
              <w:t>us-host disease) took us much lo</w:t>
            </w:r>
            <w:r>
              <w:rPr>
                <w:rFonts w:ascii="Calibri" w:hAnsi="Calibri" w:cs="Calibri"/>
              </w:rPr>
              <w:t xml:space="preserve">nger than expected. This applies to all </w:t>
            </w:r>
            <w:r>
              <w:rPr>
                <w:rFonts w:ascii="Calibri" w:hAnsi="Calibri" w:cs="Calibri"/>
              </w:rPr>
              <w:t xml:space="preserve">aspects: </w:t>
            </w:r>
            <w:r w:rsidR="006E2D7E">
              <w:rPr>
                <w:rFonts w:ascii="Calibri" w:hAnsi="Calibri" w:cs="Calibri"/>
              </w:rPr>
              <w:t xml:space="preserve">money </w:t>
            </w:r>
            <w:proofErr w:type="spellStart"/>
            <w:r w:rsidR="006E2D7E">
              <w:rPr>
                <w:rFonts w:ascii="Calibri" w:hAnsi="Calibri" w:cs="Calibri"/>
              </w:rPr>
              <w:t>aquision</w:t>
            </w:r>
            <w:proofErr w:type="spellEnd"/>
            <w:r w:rsidR="006E2D7E">
              <w:rPr>
                <w:rFonts w:ascii="Calibri" w:hAnsi="Calibri" w:cs="Calibri"/>
              </w:rPr>
              <w:t xml:space="preserve"> for </w:t>
            </w:r>
            <w:proofErr w:type="spellStart"/>
            <w:r w:rsidR="006E2D7E">
              <w:rPr>
                <w:rFonts w:ascii="Calibri" w:hAnsi="Calibri" w:cs="Calibri"/>
              </w:rPr>
              <w:t>probands</w:t>
            </w:r>
            <w:proofErr w:type="spellEnd"/>
            <w:r w:rsidR="006E2D7E">
              <w:rPr>
                <w:rFonts w:ascii="Calibri" w:hAnsi="Calibri" w:cs="Calibri"/>
              </w:rPr>
              <w:t xml:space="preserve">, genotyping, harmonization (partly EU funds, partly institutional funds), </w:t>
            </w:r>
            <w:proofErr w:type="spellStart"/>
            <w:r>
              <w:rPr>
                <w:rFonts w:ascii="Calibri" w:hAnsi="Calibri" w:cs="Calibri"/>
              </w:rPr>
              <w:t>proband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aquisition</w:t>
            </w:r>
            <w:proofErr w:type="spellEnd"/>
            <w:r>
              <w:rPr>
                <w:rFonts w:ascii="Calibri" w:hAnsi="Calibri" w:cs="Calibri"/>
              </w:rPr>
              <w:t xml:space="preserve">, data harmonization, as well as the methodological difficulties in these competing risk scenarios. For our GWAS samples have been </w:t>
            </w:r>
            <w:r>
              <w:rPr>
                <w:rFonts w:ascii="Calibri" w:hAnsi="Calibri" w:cs="Calibri"/>
              </w:rPr>
              <w:t xml:space="preserve">genotyped with </w:t>
            </w: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OncoArray</w:t>
            </w:r>
            <w:proofErr w:type="spellEnd"/>
            <w:r>
              <w:rPr>
                <w:rFonts w:ascii="Calibri" w:hAnsi="Calibri" w:cs="Calibri"/>
              </w:rPr>
              <w:t xml:space="preserve">. With our HSCT </w:t>
            </w:r>
            <w:proofErr w:type="gramStart"/>
            <w:r>
              <w:rPr>
                <w:rFonts w:ascii="Calibri" w:hAnsi="Calibri" w:cs="Calibri"/>
              </w:rPr>
              <w:t>GWAS</w:t>
            </w:r>
            <w:proofErr w:type="gramEnd"/>
            <w:r>
              <w:rPr>
                <w:rFonts w:ascii="Calibri" w:hAnsi="Calibri" w:cs="Calibri"/>
              </w:rPr>
              <w:t xml:space="preserve"> we </w:t>
            </w:r>
            <w:r>
              <w:rPr>
                <w:rFonts w:ascii="Calibri" w:hAnsi="Calibri" w:cs="Calibri"/>
              </w:rPr>
              <w:t xml:space="preserve">have a first draft of the manuscript which will go within the next week to all co-authors, with a successful finding. (We are in close </w:t>
            </w:r>
            <w:r>
              <w:rPr>
                <w:rFonts w:ascii="Calibri" w:hAnsi="Calibri" w:cs="Calibri"/>
              </w:rPr>
              <w:t xml:space="preserve">communication with Olga </w:t>
            </w:r>
            <w:proofErr w:type="spellStart"/>
            <w:r>
              <w:rPr>
                <w:rFonts w:ascii="Calibri" w:hAnsi="Calibri" w:cs="Calibri"/>
              </w:rPr>
              <w:t>Gorlova</w:t>
            </w:r>
            <w:proofErr w:type="spellEnd"/>
            <w:r>
              <w:rPr>
                <w:rFonts w:ascii="Calibri" w:hAnsi="Calibri" w:cs="Calibri"/>
              </w:rPr>
              <w:t xml:space="preserve"> also carrying out a </w:t>
            </w:r>
            <w:r>
              <w:rPr>
                <w:rFonts w:ascii="Calibri" w:hAnsi="Calibri" w:cs="Calibri"/>
              </w:rPr>
              <w:t xml:space="preserve">US </w:t>
            </w:r>
            <w:r>
              <w:rPr>
                <w:rFonts w:ascii="Calibri" w:hAnsi="Calibri" w:cs="Calibri"/>
              </w:rPr>
              <w:t xml:space="preserve">HSCT GWAS.) [Often </w:t>
            </w:r>
            <w:proofErr w:type="gramStart"/>
            <w:r>
              <w:rPr>
                <w:rFonts w:ascii="Calibri" w:hAnsi="Calibri" w:cs="Calibri"/>
              </w:rPr>
              <w:t>previously</w:t>
            </w:r>
            <w:proofErr w:type="gramEnd"/>
            <w:r>
              <w:rPr>
                <w:rFonts w:ascii="Calibri" w:hAnsi="Calibri" w:cs="Calibri"/>
              </w:rPr>
              <w:t xml:space="preserve"> associated variants could not be replicated. In this </w:t>
            </w:r>
            <w:proofErr w:type="gramStart"/>
            <w:r>
              <w:rPr>
                <w:rFonts w:ascii="Calibri" w:hAnsi="Calibri" w:cs="Calibri"/>
              </w:rPr>
              <w:t>respect</w:t>
            </w:r>
            <w:proofErr w:type="gramEnd"/>
            <w:r>
              <w:rPr>
                <w:rFonts w:ascii="Calibri" w:hAnsi="Calibri" w:cs="Calibri"/>
              </w:rPr>
              <w:t xml:space="preserve"> we participated in the publication of a review article </w:t>
            </w:r>
            <w:r w:rsidRPr="00185095">
              <w:rPr>
                <w:rFonts w:ascii="Times New Roman" w:hAnsi="Times New Roman" w:cs="Times New Roman"/>
                <w:lang w:eastAsia="de-DE"/>
              </w:rPr>
              <w:t xml:space="preserve">Front </w:t>
            </w:r>
            <w:proofErr w:type="spellStart"/>
            <w:r w:rsidRPr="00185095">
              <w:rPr>
                <w:rFonts w:ascii="Times New Roman" w:hAnsi="Times New Roman" w:cs="Times New Roman"/>
                <w:lang w:eastAsia="de-DE"/>
              </w:rPr>
              <w:t>Immunol</w:t>
            </w:r>
            <w:proofErr w:type="spellEnd"/>
            <w:r>
              <w:rPr>
                <w:rFonts w:ascii="Times New Roman" w:hAnsi="Times New Roman" w:cs="Times New Roman"/>
                <w:lang w:eastAsia="de-DE"/>
              </w:rPr>
              <w:t>.</w:t>
            </w:r>
            <w:r w:rsidRPr="00185095">
              <w:rPr>
                <w:rFonts w:ascii="Times New Roman" w:hAnsi="Times New Roman" w:cs="Times New Roman"/>
                <w:lang w:eastAsia="de-DE"/>
              </w:rPr>
              <w:t xml:space="preserve"> 2020 Oct 19</w:t>
            </w:r>
            <w:proofErr w:type="gramStart"/>
            <w:r w:rsidRPr="00185095">
              <w:rPr>
                <w:rFonts w:ascii="Times New Roman" w:hAnsi="Times New Roman" w:cs="Times New Roman"/>
                <w:lang w:eastAsia="de-DE"/>
              </w:rPr>
              <w:t>;11:575492</w:t>
            </w:r>
            <w:proofErr w:type="gramEnd"/>
            <w:r w:rsidRPr="00185095">
              <w:rPr>
                <w:rFonts w:ascii="Times New Roman" w:hAnsi="Times New Roman" w:cs="Times New Roman"/>
                <w:lang w:eastAsia="de-DE"/>
              </w:rPr>
              <w:t>.</w:t>
            </w:r>
            <w:r>
              <w:rPr>
                <w:rFonts w:ascii="Times New Roman" w:hAnsi="Times New Roman" w:cs="Times New Roman"/>
                <w:lang w:eastAsia="de-DE"/>
              </w:rPr>
              <w:t xml:space="preserve"> </w:t>
            </w:r>
            <w:proofErr w:type="spellStart"/>
            <w:proofErr w:type="gramStart"/>
            <w:r w:rsidRPr="00185095">
              <w:rPr>
                <w:rFonts w:ascii="Times New Roman" w:hAnsi="Times New Roman" w:cs="Times New Roman"/>
                <w:lang w:eastAsia="de-DE"/>
              </w:rPr>
              <w:t>doi</w:t>
            </w:r>
            <w:proofErr w:type="spellEnd"/>
            <w:proofErr w:type="gramEnd"/>
            <w:r w:rsidRPr="00185095">
              <w:rPr>
                <w:rFonts w:ascii="Times New Roman" w:hAnsi="Times New Roman" w:cs="Times New Roman"/>
                <w:lang w:eastAsia="de-DE"/>
              </w:rPr>
              <w:t xml:space="preserve">: 10.3389/fimmu.2020.575492. </w:t>
            </w:r>
            <w:proofErr w:type="spellStart"/>
            <w:proofErr w:type="gramStart"/>
            <w:r w:rsidRPr="00185095">
              <w:rPr>
                <w:rFonts w:ascii="Times New Roman" w:hAnsi="Times New Roman" w:cs="Times New Roman"/>
                <w:lang w:eastAsia="de-DE"/>
              </w:rPr>
              <w:t>eCollection</w:t>
            </w:r>
            <w:proofErr w:type="spellEnd"/>
            <w:proofErr w:type="gramEnd"/>
            <w:r w:rsidRPr="00185095">
              <w:rPr>
                <w:rFonts w:ascii="Times New Roman" w:hAnsi="Times New Roman" w:cs="Times New Roman"/>
                <w:lang w:eastAsia="de-DE"/>
              </w:rPr>
              <w:t xml:space="preserve"> 2020.</w:t>
            </w:r>
            <w:r>
              <w:rPr>
                <w:rFonts w:ascii="Calibri" w:hAnsi="Calibri" w:cs="Calibri"/>
              </w:rPr>
              <w:t>]</w:t>
            </w:r>
          </w:p>
          <w:p w:rsidR="00E460C1" w:rsidRDefault="00E460C1" w:rsidP="00E460C1">
            <w:pPr>
              <w:rPr>
                <w:rFonts w:ascii="Calibri" w:hAnsi="Calibri" w:cs="Calibri"/>
              </w:rPr>
            </w:pPr>
          </w:p>
          <w:p w:rsidR="00E460C1" w:rsidRDefault="00E460C1" w:rsidP="00E460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Next steps are a meta-analysis with Olga </w:t>
            </w:r>
            <w:proofErr w:type="spellStart"/>
            <w:r>
              <w:rPr>
                <w:rFonts w:ascii="Calibri" w:hAnsi="Calibri" w:cs="Calibri"/>
              </w:rPr>
              <w:t>Gorlovas</w:t>
            </w:r>
            <w:proofErr w:type="spellEnd"/>
            <w:r>
              <w:rPr>
                <w:rFonts w:ascii="Calibri" w:hAnsi="Calibri" w:cs="Calibri"/>
              </w:rPr>
              <w:t xml:space="preserve"> sample as well as potentially the sample of </w:t>
            </w:r>
            <w:proofErr w:type="spellStart"/>
            <w:r>
              <w:rPr>
                <w:rFonts w:ascii="Calibri" w:hAnsi="Calibri" w:cs="Calibri"/>
              </w:rPr>
              <w:t>Jukka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Partanen</w:t>
            </w:r>
            <w:proofErr w:type="spellEnd"/>
            <w:r>
              <w:rPr>
                <w:rFonts w:ascii="Calibri" w:hAnsi="Calibri" w:cs="Calibri"/>
              </w:rPr>
              <w:t xml:space="preserve"> (Finland) </w:t>
            </w:r>
            <w:r w:rsidR="006E2D7E">
              <w:rPr>
                <w:rFonts w:ascii="Calibri" w:hAnsi="Calibri" w:cs="Calibri"/>
              </w:rPr>
              <w:t xml:space="preserve">and then this project. In my </w:t>
            </w:r>
            <w:proofErr w:type="gramStart"/>
            <w:r w:rsidR="006E2D7E">
              <w:rPr>
                <w:rFonts w:ascii="Calibri" w:hAnsi="Calibri" w:cs="Calibri"/>
              </w:rPr>
              <w:t>view</w:t>
            </w:r>
            <w:proofErr w:type="gramEnd"/>
            <w:r w:rsidR="006E2D7E">
              <w:rPr>
                <w:rFonts w:ascii="Calibri" w:hAnsi="Calibri" w:cs="Calibri"/>
              </w:rPr>
              <w:t xml:space="preserve"> we are in contact with all players that could do such a study as proposed in this project. Important  </w:t>
            </w: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</w:tc>
      </w:tr>
      <w:tr w:rsidR="00E460C1" w:rsidTr="00AD01D8">
        <w:tc>
          <w:tcPr>
            <w:tcW w:w="9606" w:type="dxa"/>
            <w:gridSpan w:val="2"/>
            <w:shd w:val="clear" w:color="auto" w:fill="99CCFF"/>
          </w:tcPr>
          <w:p w:rsidR="00E460C1" w:rsidRDefault="00E460C1" w:rsidP="00E460C1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IV. Project Status and Preliminary Results</w:t>
            </w:r>
            <w:r>
              <w:t xml:space="preserve">. </w:t>
            </w:r>
            <w:r w:rsidRPr="00D81365">
              <w:rPr>
                <w:rFonts w:ascii="Trebuchet MS" w:hAnsi="Trebuchet MS"/>
                <w:i/>
                <w:sz w:val="20"/>
                <w:szCs w:val="20"/>
              </w:rPr>
              <w:t>S</w:t>
            </w:r>
            <w:r w:rsidRPr="00D81365">
              <w:rPr>
                <w:rFonts w:ascii="Trebuchet MS" w:hAnsi="Trebuchet MS"/>
                <w:b/>
                <w:bCs/>
                <w:i/>
                <w:sz w:val="20"/>
                <w:szCs w:val="20"/>
              </w:rPr>
              <w:t>ummarize the current status of the project. Report preliminary results if there is any</w:t>
            </w:r>
            <w:r w:rsidRPr="00D81365">
              <w:rPr>
                <w:rFonts w:ascii="Trebuchet MS" w:hAnsi="Trebuchet MS"/>
                <w:b/>
                <w:bCs/>
              </w:rPr>
              <w:t xml:space="preserve">  </w:t>
            </w:r>
          </w:p>
        </w:tc>
      </w:tr>
      <w:tr w:rsidR="00E460C1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6E2D7E" w:rsidRDefault="006E2D7E" w:rsidP="00E460C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As stated above </w:t>
            </w:r>
            <w:proofErr w:type="spellStart"/>
            <w:r>
              <w:rPr>
                <w:rFonts w:ascii="Trebuchet MS" w:hAnsi="Trebuchet MS"/>
              </w:rPr>
              <w:t>sofar</w:t>
            </w:r>
            <w:proofErr w:type="spellEnd"/>
            <w:r>
              <w:rPr>
                <w:rFonts w:ascii="Trebuchet MS" w:hAnsi="Trebuchet MS"/>
              </w:rPr>
              <w:t xml:space="preserve"> we have published one manuscript on molecular variants of HSCT and more importantly have a draft of our HSCT GWAS including competing risks. </w:t>
            </w:r>
          </w:p>
          <w:p w:rsidR="006E2D7E" w:rsidRDefault="006E2D7E" w:rsidP="00E460C1">
            <w:pPr>
              <w:rPr>
                <w:rFonts w:ascii="Trebuchet MS" w:hAnsi="Trebuchet MS"/>
              </w:rPr>
            </w:pPr>
          </w:p>
          <w:p w:rsidR="00E460C1" w:rsidRPr="006E2D7E" w:rsidRDefault="006E2D7E" w:rsidP="006E2D7E">
            <w:pPr>
              <w:pStyle w:val="Listenabsatz"/>
              <w:numPr>
                <w:ilvl w:val="0"/>
                <w:numId w:val="2"/>
              </w:numPr>
            </w:pPr>
            <w:proofErr w:type="gramStart"/>
            <w:r w:rsidRPr="006E2D7E">
              <w:t>review</w:t>
            </w:r>
            <w:proofErr w:type="gramEnd"/>
            <w:r w:rsidRPr="006E2D7E">
              <w:t xml:space="preserve"> article </w:t>
            </w:r>
            <w:r w:rsidRPr="006E2D7E">
              <w:rPr>
                <w:lang w:eastAsia="de-DE"/>
              </w:rPr>
              <w:t xml:space="preserve">Front </w:t>
            </w:r>
            <w:proofErr w:type="spellStart"/>
            <w:r w:rsidRPr="006E2D7E">
              <w:rPr>
                <w:lang w:eastAsia="de-DE"/>
              </w:rPr>
              <w:t>Immunol</w:t>
            </w:r>
            <w:proofErr w:type="spellEnd"/>
            <w:r w:rsidRPr="006E2D7E">
              <w:rPr>
                <w:lang w:eastAsia="de-DE"/>
              </w:rPr>
              <w:t>. 2020 Oct 19</w:t>
            </w:r>
            <w:proofErr w:type="gramStart"/>
            <w:r w:rsidRPr="006E2D7E">
              <w:rPr>
                <w:lang w:eastAsia="de-DE"/>
              </w:rPr>
              <w:t>;11:575492</w:t>
            </w:r>
            <w:proofErr w:type="gramEnd"/>
            <w:r w:rsidRPr="006E2D7E">
              <w:rPr>
                <w:lang w:eastAsia="de-DE"/>
              </w:rPr>
              <w:t xml:space="preserve">. </w:t>
            </w:r>
            <w:proofErr w:type="spellStart"/>
            <w:proofErr w:type="gramStart"/>
            <w:r w:rsidRPr="006E2D7E">
              <w:rPr>
                <w:lang w:eastAsia="de-DE"/>
              </w:rPr>
              <w:t>doi</w:t>
            </w:r>
            <w:proofErr w:type="spellEnd"/>
            <w:proofErr w:type="gramEnd"/>
            <w:r w:rsidRPr="006E2D7E">
              <w:rPr>
                <w:lang w:eastAsia="de-DE"/>
              </w:rPr>
              <w:t xml:space="preserve">: 10.3389/fimmu.2020.575492. </w:t>
            </w:r>
            <w:proofErr w:type="spellStart"/>
            <w:proofErr w:type="gramStart"/>
            <w:r w:rsidRPr="006E2D7E">
              <w:rPr>
                <w:lang w:eastAsia="de-DE"/>
              </w:rPr>
              <w:t>eCollection</w:t>
            </w:r>
            <w:proofErr w:type="spellEnd"/>
            <w:proofErr w:type="gramEnd"/>
            <w:r w:rsidRPr="006E2D7E">
              <w:rPr>
                <w:lang w:eastAsia="de-DE"/>
              </w:rPr>
              <w:t xml:space="preserve"> 2020.</w:t>
            </w:r>
          </w:p>
          <w:p w:rsidR="00E460C1" w:rsidRPr="006E2D7E" w:rsidRDefault="006E2D7E" w:rsidP="006E2D7E">
            <w:pPr>
              <w:pStyle w:val="Listenabsatz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6E2D7E">
              <w:t xml:space="preserve">draft: GWAS on HSCT reveals novel genomic loci associated with </w:t>
            </w:r>
            <w:proofErr w:type="spellStart"/>
            <w:r w:rsidRPr="006E2D7E">
              <w:t>GvHD</w:t>
            </w:r>
            <w:proofErr w:type="spellEnd"/>
            <w:r w:rsidRPr="006E2D7E">
              <w:t xml:space="preserve"> and Relapse</w:t>
            </w:r>
          </w:p>
          <w:p w:rsidR="006E2D7E" w:rsidRDefault="006E2D7E" w:rsidP="006E2D7E">
            <w:pPr>
              <w:pStyle w:val="Listenabsatz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</w:tr>
      <w:tr w:rsidR="00E460C1" w:rsidTr="00AD01D8">
        <w:tc>
          <w:tcPr>
            <w:tcW w:w="9606" w:type="dxa"/>
            <w:gridSpan w:val="2"/>
            <w:shd w:val="clear" w:color="auto" w:fill="99CCFF"/>
          </w:tcPr>
          <w:p w:rsidR="00E460C1" w:rsidRDefault="00E460C1" w:rsidP="00E460C1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lastRenderedPageBreak/>
              <w:t>V. Justification of Extension</w:t>
            </w:r>
          </w:p>
        </w:tc>
      </w:tr>
      <w:tr w:rsidR="00E460C1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6E2D7E" w:rsidP="00E460C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project is still of high interest as HSCT is given to patients with malignancies of the blood. As these are longitudinal transplantation data, it took a long time to make the multicenter collaboration and harmonization work. </w:t>
            </w:r>
            <w:r w:rsidR="00444658">
              <w:rPr>
                <w:rFonts w:ascii="Trebuchet MS" w:hAnsi="Trebuchet MS"/>
              </w:rPr>
              <w:t xml:space="preserve">Now we are far enough to really have an impact – and </w:t>
            </w:r>
            <w:proofErr w:type="gramStart"/>
            <w:r w:rsidR="00444658">
              <w:rPr>
                <w:rFonts w:ascii="Trebuchet MS" w:hAnsi="Trebuchet MS"/>
              </w:rPr>
              <w:t>are also</w:t>
            </w:r>
            <w:proofErr w:type="gramEnd"/>
            <w:r w:rsidR="00444658">
              <w:rPr>
                <w:rFonts w:ascii="Trebuchet MS" w:hAnsi="Trebuchet MS"/>
              </w:rPr>
              <w:t xml:space="preserve"> only with the manuscript in draft in a position to continue with the work and relating HSCT with the cancer data of INTEGRAL.</w:t>
            </w:r>
            <w:r>
              <w:rPr>
                <w:rFonts w:ascii="Trebuchet MS" w:hAnsi="Trebuchet MS"/>
              </w:rPr>
              <w:t xml:space="preserve"> </w:t>
            </w: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  <w:p w:rsidR="00E460C1" w:rsidRDefault="00E460C1" w:rsidP="00E460C1">
            <w:pPr>
              <w:rPr>
                <w:rFonts w:ascii="Trebuchet MS" w:hAnsi="Trebuchet MS"/>
              </w:rPr>
            </w:pPr>
          </w:p>
        </w:tc>
      </w:tr>
      <w:tr w:rsidR="00E460C1" w:rsidTr="00AD01D8">
        <w:tc>
          <w:tcPr>
            <w:tcW w:w="9606" w:type="dxa"/>
            <w:gridSpan w:val="2"/>
            <w:shd w:val="clear" w:color="auto" w:fill="99CCFF"/>
          </w:tcPr>
          <w:p w:rsidR="00E460C1" w:rsidRDefault="00E460C1" w:rsidP="00E460C1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VI. Future Plans &amp; Timeline</w:t>
            </w:r>
          </w:p>
        </w:tc>
      </w:tr>
      <w:tr w:rsidR="00E460C1" w:rsidTr="001F2D3B">
        <w:tc>
          <w:tcPr>
            <w:tcW w:w="9606" w:type="dxa"/>
            <w:gridSpan w:val="2"/>
            <w:shd w:val="clear" w:color="auto" w:fill="auto"/>
          </w:tcPr>
          <w:p w:rsidR="00E460C1" w:rsidRDefault="00E460C1" w:rsidP="00E460C1">
            <w:pPr>
              <w:rPr>
                <w:rFonts w:ascii="Trebuchet MS" w:hAnsi="Trebuchet MS"/>
                <w:b/>
                <w:bCs/>
              </w:rPr>
            </w:pPr>
          </w:p>
          <w:p w:rsidR="00444658" w:rsidRDefault="00444658" w:rsidP="00E460C1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Time line will still be long. </w:t>
            </w:r>
          </w:p>
          <w:p w:rsidR="00444658" w:rsidRDefault="00444658" w:rsidP="00444658">
            <w:pPr>
              <w:pStyle w:val="Listenabsatz"/>
              <w:numPr>
                <w:ilvl w:val="0"/>
                <w:numId w:val="3"/>
              </w:num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Publish GWAS manuscript. </w:t>
            </w:r>
          </w:p>
          <w:p w:rsidR="00444658" w:rsidRDefault="00444658" w:rsidP="00444658">
            <w:pPr>
              <w:pStyle w:val="Listenabsatz"/>
              <w:numPr>
                <w:ilvl w:val="0"/>
                <w:numId w:val="3"/>
              </w:num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Write a grant application within Germany for this project (but carrying it out does not depend on this. We needed the manuscript first.)</w:t>
            </w:r>
          </w:p>
          <w:p w:rsidR="00444658" w:rsidRDefault="00444658" w:rsidP="00444658">
            <w:pPr>
              <w:pStyle w:val="Listenabsatz"/>
              <w:numPr>
                <w:ilvl w:val="0"/>
                <w:numId w:val="3"/>
              </w:num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Harmonize with other </w:t>
            </w:r>
            <w:r w:rsidRPr="00444658">
              <w:rPr>
                <w:rFonts w:ascii="Trebuchet MS" w:hAnsi="Trebuchet MS"/>
                <w:bCs/>
              </w:rPr>
              <w:t xml:space="preserve">HSCT groups (Olga </w:t>
            </w:r>
            <w:proofErr w:type="spellStart"/>
            <w:r w:rsidRPr="00444658">
              <w:rPr>
                <w:rFonts w:ascii="Trebuchet MS" w:hAnsi="Trebuchet MS"/>
                <w:bCs/>
              </w:rPr>
              <w:t>Gorlova</w:t>
            </w:r>
            <w:proofErr w:type="spellEnd"/>
            <w:r w:rsidRPr="00444658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444658">
              <w:rPr>
                <w:rFonts w:ascii="Trebuchet MS" w:hAnsi="Trebuchet MS"/>
                <w:bCs/>
              </w:rPr>
              <w:t>Jukka</w:t>
            </w:r>
            <w:proofErr w:type="spellEnd"/>
            <w:r w:rsidRPr="00444658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444658">
              <w:rPr>
                <w:rFonts w:ascii="Trebuchet MS" w:hAnsi="Trebuchet MS"/>
                <w:bCs/>
              </w:rPr>
              <w:t>Partanen</w:t>
            </w:r>
            <w:proofErr w:type="spellEnd"/>
            <w:r w:rsidRPr="00444658">
              <w:rPr>
                <w:rFonts w:ascii="Trebuchet MS" w:hAnsi="Trebuchet MS"/>
                <w:bCs/>
              </w:rPr>
              <w:t>) for meta-a</w:t>
            </w:r>
            <w:r>
              <w:rPr>
                <w:rFonts w:ascii="Trebuchet MS" w:hAnsi="Trebuchet MS"/>
                <w:bCs/>
              </w:rPr>
              <w:t xml:space="preserve">nalysis. </w:t>
            </w:r>
          </w:p>
          <w:p w:rsidR="00444658" w:rsidRDefault="00444658" w:rsidP="00444658">
            <w:pPr>
              <w:pStyle w:val="Listenabsatz"/>
              <w:numPr>
                <w:ilvl w:val="0"/>
                <w:numId w:val="3"/>
              </w:numPr>
              <w:rPr>
                <w:rFonts w:ascii="Trebuchet MS" w:hAnsi="Trebuchet MS"/>
                <w:bCs/>
              </w:rPr>
            </w:pPr>
            <w:r w:rsidRPr="00444658">
              <w:rPr>
                <w:rFonts w:ascii="Trebuchet MS" w:hAnsi="Trebuchet MS"/>
                <w:bCs/>
              </w:rPr>
              <w:t xml:space="preserve">Get the proposed project of joint analysis of HSCT and INTEGRAL </w:t>
            </w:r>
            <w:proofErr w:type="gramStart"/>
            <w:r w:rsidRPr="00444658">
              <w:rPr>
                <w:rFonts w:ascii="Trebuchet MS" w:hAnsi="Trebuchet MS"/>
                <w:bCs/>
              </w:rPr>
              <w:t>going.</w:t>
            </w:r>
            <w:proofErr w:type="gramEnd"/>
            <w:r w:rsidRPr="00444658">
              <w:rPr>
                <w:rFonts w:ascii="Trebuchet MS" w:hAnsi="Trebuchet MS"/>
                <w:bCs/>
              </w:rPr>
              <w:t xml:space="preserve"> </w:t>
            </w:r>
          </w:p>
          <w:p w:rsidR="00444658" w:rsidRDefault="00444658" w:rsidP="00444658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A timeline is difficult, but I think these things might be manageable in a total of another 3 years.</w:t>
            </w:r>
          </w:p>
          <w:p w:rsidR="00E460C1" w:rsidRPr="00444658" w:rsidRDefault="00067857" w:rsidP="00444658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Note: Of </w:t>
            </w:r>
            <w:proofErr w:type="gramStart"/>
            <w:r>
              <w:rPr>
                <w:rFonts w:ascii="Trebuchet MS" w:hAnsi="Trebuchet MS"/>
                <w:bCs/>
              </w:rPr>
              <w:t>cause</w:t>
            </w:r>
            <w:proofErr w:type="gramEnd"/>
            <w:r>
              <w:rPr>
                <w:rFonts w:ascii="Trebuchet MS" w:hAnsi="Trebuchet MS"/>
                <w:bCs/>
              </w:rPr>
              <w:t xml:space="preserve"> Olga should be able to participate in this project. However, I did not feel entitled to change the names of the original proposal. </w:t>
            </w:r>
            <w:bookmarkStart w:id="0" w:name="_GoBack"/>
            <w:bookmarkEnd w:id="0"/>
            <w:r w:rsidR="00444658" w:rsidRPr="00444658">
              <w:rPr>
                <w:rFonts w:ascii="Trebuchet MS" w:hAnsi="Trebuchet MS"/>
                <w:bCs/>
              </w:rPr>
              <w:t xml:space="preserve"> </w:t>
            </w:r>
          </w:p>
          <w:p w:rsidR="00E460C1" w:rsidRDefault="00E460C1" w:rsidP="00E460C1">
            <w:pPr>
              <w:rPr>
                <w:rFonts w:ascii="Trebuchet MS" w:hAnsi="Trebuchet MS"/>
                <w:b/>
                <w:bCs/>
              </w:rPr>
            </w:pPr>
          </w:p>
          <w:p w:rsidR="00E460C1" w:rsidRDefault="00E460C1" w:rsidP="00E460C1">
            <w:pPr>
              <w:rPr>
                <w:rFonts w:ascii="Trebuchet MS" w:hAnsi="Trebuchet MS"/>
                <w:b/>
                <w:bCs/>
              </w:rPr>
            </w:pPr>
          </w:p>
          <w:p w:rsidR="00E460C1" w:rsidRDefault="00E460C1" w:rsidP="00E460C1">
            <w:pPr>
              <w:rPr>
                <w:rFonts w:ascii="Trebuchet MS" w:hAnsi="Trebuchet MS"/>
                <w:b/>
                <w:bCs/>
              </w:rPr>
            </w:pPr>
          </w:p>
          <w:p w:rsidR="00E460C1" w:rsidRDefault="00E460C1" w:rsidP="00E460C1">
            <w:pPr>
              <w:rPr>
                <w:rFonts w:ascii="Trebuchet MS" w:hAnsi="Trebuchet MS"/>
                <w:b/>
                <w:bCs/>
              </w:rPr>
            </w:pPr>
          </w:p>
          <w:p w:rsidR="00E460C1" w:rsidRDefault="00E460C1" w:rsidP="00E460C1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:rsidR="00A301F2" w:rsidRDefault="00A301F2" w:rsidP="00B54C85"/>
    <w:sectPr w:rsidR="00A301F2" w:rsidSect="003D577F">
      <w:headerReference w:type="default" r:id="rId7"/>
      <w:pgSz w:w="12240" w:h="15840" w:code="1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F0" w:rsidRDefault="008058F0">
      <w:r>
        <w:separator/>
      </w:r>
    </w:p>
  </w:endnote>
  <w:endnote w:type="continuationSeparator" w:id="0">
    <w:p w:rsidR="008058F0" w:rsidRDefault="0080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F0" w:rsidRDefault="008058F0">
      <w:r>
        <w:separator/>
      </w:r>
    </w:p>
  </w:footnote>
  <w:footnote w:type="continuationSeparator" w:id="0">
    <w:p w:rsidR="008058F0" w:rsidRDefault="0080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DE" w:rsidRPr="003D577F" w:rsidRDefault="00DC64DE" w:rsidP="00D81365">
    <w:pPr>
      <w:pStyle w:val="Kopfzeile"/>
      <w:jc w:val="center"/>
      <w:rPr>
        <w:rFonts w:ascii="Trebuchet MS" w:hAnsi="Trebuchet MS"/>
        <w:bCs/>
        <w:i/>
        <w:sz w:val="20"/>
        <w:szCs w:val="20"/>
      </w:rPr>
    </w:pPr>
    <w:r>
      <w:rPr>
        <w:rFonts w:ascii="Trebuchet MS" w:hAnsi="Trebuchet MS"/>
        <w:b/>
        <w:bCs/>
      </w:rPr>
      <w:t>I</w:t>
    </w:r>
    <w:r w:rsidR="00152BFB">
      <w:rPr>
        <w:rFonts w:ascii="Trebuchet MS" w:hAnsi="Trebuchet MS"/>
        <w:b/>
        <w:bCs/>
      </w:rPr>
      <w:t>LCCO-</w:t>
    </w:r>
    <w:r w:rsidR="007F11B8">
      <w:rPr>
        <w:rFonts w:ascii="Trebuchet MS" w:hAnsi="Trebuchet MS"/>
        <w:b/>
        <w:bCs/>
      </w:rPr>
      <w:t>INTEGRAL</w:t>
    </w:r>
    <w:r w:rsidR="00EC2AD2">
      <w:rPr>
        <w:rFonts w:ascii="Trebuchet MS" w:hAnsi="Trebuchet MS"/>
        <w:b/>
        <w:bCs/>
      </w:rPr>
      <w:t xml:space="preserve"> </w:t>
    </w:r>
    <w:r w:rsidR="005E3DDD">
      <w:rPr>
        <w:rFonts w:ascii="Trebuchet MS" w:hAnsi="Trebuchet MS"/>
        <w:b/>
        <w:bCs/>
      </w:rPr>
      <w:t xml:space="preserve">Progress Report and </w:t>
    </w:r>
    <w:r w:rsidR="00EC2AD2">
      <w:rPr>
        <w:rFonts w:ascii="Trebuchet MS" w:hAnsi="Trebuchet MS"/>
        <w:b/>
        <w:bCs/>
      </w:rPr>
      <w:t>Extension</w:t>
    </w:r>
    <w:r>
      <w:rPr>
        <w:rFonts w:ascii="Trebuchet MS" w:hAnsi="Trebuchet MS"/>
        <w:b/>
        <w:bCs/>
      </w:rPr>
      <w:t xml:space="preserve"> </w:t>
    </w:r>
    <w:r w:rsidR="003E2F3E">
      <w:rPr>
        <w:rFonts w:ascii="Trebuchet MS" w:hAnsi="Trebuchet MS"/>
        <w:b/>
        <w:bCs/>
      </w:rPr>
      <w:t>Request Form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  <w:i/>
        <w:iCs/>
        <w:sz w:val="18"/>
      </w:rPr>
      <w:t xml:space="preserve">(version </w:t>
    </w:r>
    <w:r w:rsidR="00EC2AD2">
      <w:rPr>
        <w:rFonts w:ascii="Trebuchet MS" w:hAnsi="Trebuchet MS"/>
        <w:b/>
        <w:bCs/>
        <w:i/>
        <w:iCs/>
        <w:sz w:val="18"/>
      </w:rPr>
      <w:t>Ma</w:t>
    </w:r>
    <w:r w:rsidR="007F11B8">
      <w:rPr>
        <w:rFonts w:ascii="Trebuchet MS" w:hAnsi="Trebuchet MS"/>
        <w:b/>
        <w:bCs/>
        <w:i/>
        <w:iCs/>
        <w:sz w:val="18"/>
      </w:rPr>
      <w:t>r</w:t>
    </w:r>
    <w:r w:rsidR="00EC2AD2">
      <w:rPr>
        <w:rFonts w:ascii="Trebuchet MS" w:hAnsi="Trebuchet MS"/>
        <w:b/>
        <w:bCs/>
        <w:i/>
        <w:iCs/>
        <w:sz w:val="18"/>
      </w:rPr>
      <w:t>ch</w:t>
    </w:r>
    <w:r>
      <w:rPr>
        <w:rFonts w:ascii="Trebuchet MS" w:hAnsi="Trebuchet MS"/>
        <w:b/>
        <w:bCs/>
        <w:i/>
        <w:iCs/>
        <w:sz w:val="18"/>
      </w:rPr>
      <w:t xml:space="preserve"> </w:t>
    </w:r>
    <w:r w:rsidR="00EC2AD2">
      <w:rPr>
        <w:rFonts w:ascii="Trebuchet MS" w:hAnsi="Trebuchet MS"/>
        <w:b/>
        <w:bCs/>
        <w:i/>
        <w:iCs/>
        <w:sz w:val="18"/>
      </w:rPr>
      <w:t>2019</w:t>
    </w:r>
    <w:r>
      <w:rPr>
        <w:rFonts w:ascii="Trebuchet MS" w:hAnsi="Trebuchet MS"/>
        <w:b/>
        <w:bCs/>
        <w:i/>
        <w:iCs/>
        <w:sz w:val="18"/>
      </w:rPr>
      <w:t>)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74C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C6075"/>
    <w:multiLevelType w:val="hybridMultilevel"/>
    <w:tmpl w:val="80C69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42C81"/>
    <w:multiLevelType w:val="hybridMultilevel"/>
    <w:tmpl w:val="0A0E1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F4"/>
    <w:rsid w:val="000063B7"/>
    <w:rsid w:val="00016506"/>
    <w:rsid w:val="00016A18"/>
    <w:rsid w:val="00026EC0"/>
    <w:rsid w:val="000376E9"/>
    <w:rsid w:val="0004495F"/>
    <w:rsid w:val="0006052A"/>
    <w:rsid w:val="00067857"/>
    <w:rsid w:val="00072E90"/>
    <w:rsid w:val="001201DC"/>
    <w:rsid w:val="00152BFB"/>
    <w:rsid w:val="00192613"/>
    <w:rsid w:val="001940EB"/>
    <w:rsid w:val="001C286D"/>
    <w:rsid w:val="001D4F8C"/>
    <w:rsid w:val="001F2D3B"/>
    <w:rsid w:val="0027594B"/>
    <w:rsid w:val="00297E5D"/>
    <w:rsid w:val="002C1293"/>
    <w:rsid w:val="002E4183"/>
    <w:rsid w:val="00342D82"/>
    <w:rsid w:val="003530FA"/>
    <w:rsid w:val="003614B7"/>
    <w:rsid w:val="003C072D"/>
    <w:rsid w:val="003C270B"/>
    <w:rsid w:val="003D577F"/>
    <w:rsid w:val="003E2F3E"/>
    <w:rsid w:val="003E5CAB"/>
    <w:rsid w:val="004038A8"/>
    <w:rsid w:val="0042166F"/>
    <w:rsid w:val="00430215"/>
    <w:rsid w:val="004314C7"/>
    <w:rsid w:val="00444658"/>
    <w:rsid w:val="00461D85"/>
    <w:rsid w:val="004865F4"/>
    <w:rsid w:val="004B13FF"/>
    <w:rsid w:val="004E471E"/>
    <w:rsid w:val="00574461"/>
    <w:rsid w:val="005B6C1F"/>
    <w:rsid w:val="005C4D5D"/>
    <w:rsid w:val="005E3DDD"/>
    <w:rsid w:val="005E52ED"/>
    <w:rsid w:val="00606DDF"/>
    <w:rsid w:val="006350E5"/>
    <w:rsid w:val="00662F90"/>
    <w:rsid w:val="006E2D7E"/>
    <w:rsid w:val="006F277E"/>
    <w:rsid w:val="007100ED"/>
    <w:rsid w:val="00735FC0"/>
    <w:rsid w:val="00743B35"/>
    <w:rsid w:val="00775258"/>
    <w:rsid w:val="007C5612"/>
    <w:rsid w:val="007F11B8"/>
    <w:rsid w:val="0080114F"/>
    <w:rsid w:val="008058F0"/>
    <w:rsid w:val="00823473"/>
    <w:rsid w:val="00884865"/>
    <w:rsid w:val="00885AE1"/>
    <w:rsid w:val="008E2FEC"/>
    <w:rsid w:val="008E4B12"/>
    <w:rsid w:val="00971A14"/>
    <w:rsid w:val="00982EC2"/>
    <w:rsid w:val="00983B86"/>
    <w:rsid w:val="00995412"/>
    <w:rsid w:val="009A426E"/>
    <w:rsid w:val="009D5B2F"/>
    <w:rsid w:val="00A301F2"/>
    <w:rsid w:val="00A41E53"/>
    <w:rsid w:val="00A47E53"/>
    <w:rsid w:val="00A560A5"/>
    <w:rsid w:val="00AD01D8"/>
    <w:rsid w:val="00AD79BC"/>
    <w:rsid w:val="00B54C85"/>
    <w:rsid w:val="00B605D9"/>
    <w:rsid w:val="00B76CCD"/>
    <w:rsid w:val="00BB74B6"/>
    <w:rsid w:val="00BC2562"/>
    <w:rsid w:val="00C155B1"/>
    <w:rsid w:val="00C23AA1"/>
    <w:rsid w:val="00C63487"/>
    <w:rsid w:val="00C72285"/>
    <w:rsid w:val="00C849A7"/>
    <w:rsid w:val="00CA1E79"/>
    <w:rsid w:val="00CB3A49"/>
    <w:rsid w:val="00CF57AF"/>
    <w:rsid w:val="00D43B27"/>
    <w:rsid w:val="00D56A13"/>
    <w:rsid w:val="00D660A7"/>
    <w:rsid w:val="00D81365"/>
    <w:rsid w:val="00DC33B6"/>
    <w:rsid w:val="00DC64DE"/>
    <w:rsid w:val="00DD5543"/>
    <w:rsid w:val="00E2783F"/>
    <w:rsid w:val="00E460C1"/>
    <w:rsid w:val="00E83A96"/>
    <w:rsid w:val="00EB4474"/>
    <w:rsid w:val="00EC2AD2"/>
    <w:rsid w:val="00F04B5C"/>
    <w:rsid w:val="00F60313"/>
    <w:rsid w:val="00FB24A5"/>
    <w:rsid w:val="00FB677F"/>
    <w:rsid w:val="00FD2463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6C47"/>
  <w15:docId w15:val="{5F39A9B4-52D6-4FDE-A58D-5BF68F1B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rebuchet MS" w:hAnsi="Trebuchet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02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B4474"/>
    <w:rPr>
      <w:rFonts w:ascii="Tahoma" w:hAnsi="Tahoma" w:cs="Tahoma"/>
      <w:sz w:val="16"/>
      <w:szCs w:val="16"/>
    </w:rPr>
  </w:style>
  <w:style w:type="character" w:styleId="Hyperlink">
    <w:name w:val="Hyperlink"/>
    <w:rsid w:val="00DC64D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E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 analysis proposal form</vt:lpstr>
      <vt:lpstr>Data analysis proposal form</vt:lpstr>
    </vt:vector>
  </TitlesOfParts>
  <Company>Microsoft</Company>
  <LinksUpToDate>false</LinksUpToDate>
  <CharactersWithSpaces>3366</CharactersWithSpaces>
  <SharedDoc>false</SharedDoc>
  <HLinks>
    <vt:vector size="6" baseType="variant">
      <vt:variant>
        <vt:i4>7405586</vt:i4>
      </vt:variant>
      <vt:variant>
        <vt:i4>0</vt:i4>
      </vt:variant>
      <vt:variant>
        <vt:i4>0</vt:i4>
      </vt:variant>
      <vt:variant>
        <vt:i4>5</vt:i4>
      </vt:variant>
      <vt:variant>
        <vt:lpwstr>mailto:rayjean.hung@lunenfeld.ca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analysis proposal form</dc:title>
  <dc:creator>Rayjean Hung</dc:creator>
  <cp:lastModifiedBy>Heike Bickeböller</cp:lastModifiedBy>
  <cp:revision>2</cp:revision>
  <cp:lastPrinted>2007-07-20T23:50:00Z</cp:lastPrinted>
  <dcterms:created xsi:type="dcterms:W3CDTF">2023-03-31T10:08:00Z</dcterms:created>
  <dcterms:modified xsi:type="dcterms:W3CDTF">2023-03-31T10:08:00Z</dcterms:modified>
</cp:coreProperties>
</file>